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2452D" w14:textId="77777777" w:rsidR="00DD2305" w:rsidRPr="007221FD" w:rsidRDefault="000D1E0E" w:rsidP="000D1E0E">
      <w:pPr>
        <w:spacing w:after="20" w:line="259" w:lineRule="auto"/>
        <w:ind w:left="0" w:firstLine="0"/>
        <w:rPr>
          <w:b/>
          <w:color w:val="1F3864"/>
        </w:rPr>
      </w:pPr>
      <w:r>
        <w:rPr>
          <w:noProof/>
          <w:sz w:val="16"/>
          <w:szCs w:val="16"/>
        </w:rPr>
        <mc:AlternateContent>
          <mc:Choice Requires="wps">
            <w:drawing>
              <wp:anchor distT="0" distB="0" distL="114300" distR="114300" simplePos="0" relativeHeight="251659264" behindDoc="0" locked="0" layoutInCell="1" allowOverlap="1" wp14:anchorId="65434760" wp14:editId="69636889">
                <wp:simplePos x="0" y="0"/>
                <wp:positionH relativeFrom="column">
                  <wp:posOffset>1348740</wp:posOffset>
                </wp:positionH>
                <wp:positionV relativeFrom="paragraph">
                  <wp:posOffset>-245110</wp:posOffset>
                </wp:positionV>
                <wp:extent cx="4541520" cy="1737360"/>
                <wp:effectExtent l="0" t="0" r="0" b="0"/>
                <wp:wrapNone/>
                <wp:docPr id="655754700" name="Text Box 1"/>
                <wp:cNvGraphicFramePr/>
                <a:graphic xmlns:a="http://schemas.openxmlformats.org/drawingml/2006/main">
                  <a:graphicData uri="http://schemas.microsoft.com/office/word/2010/wordprocessingShape">
                    <wps:wsp>
                      <wps:cNvSpPr txBox="1"/>
                      <wps:spPr>
                        <a:xfrm>
                          <a:off x="0" y="0"/>
                          <a:ext cx="4541520" cy="1737360"/>
                        </a:xfrm>
                        <a:prstGeom prst="rect">
                          <a:avLst/>
                        </a:prstGeom>
                        <a:solidFill>
                          <a:schemeClr val="lt1"/>
                        </a:solidFill>
                        <a:ln w="6350">
                          <a:noFill/>
                        </a:ln>
                      </wps:spPr>
                      <wps:txbx>
                        <w:txbxContent>
                          <w:p w14:paraId="0BD19125" w14:textId="77777777" w:rsidR="000D1E0E" w:rsidRPr="00DD2305" w:rsidRDefault="000D1E0E" w:rsidP="00DD2305">
                            <w:pPr>
                              <w:tabs>
                                <w:tab w:val="left" w:pos="2079"/>
                              </w:tabs>
                              <w:spacing w:after="0"/>
                              <w:jc w:val="center"/>
                              <w:rPr>
                                <w:b/>
                                <w:caps/>
                                <w:sz w:val="19"/>
                                <w:szCs w:val="19"/>
                              </w:rPr>
                            </w:pPr>
                            <w:r w:rsidRPr="00DD2305">
                              <w:rPr>
                                <w:b/>
                                <w:caps/>
                                <w:sz w:val="19"/>
                                <w:szCs w:val="19"/>
                              </w:rPr>
                              <w:t>Tarrant County 9-1-1 EMERGENCY ASSISTANCE District</w:t>
                            </w:r>
                          </w:p>
                          <w:p w14:paraId="01B9F298" w14:textId="77777777" w:rsidR="000D1E0E" w:rsidRPr="00DD2305" w:rsidRDefault="000D1E0E" w:rsidP="00DD2305">
                            <w:pPr>
                              <w:tabs>
                                <w:tab w:val="left" w:pos="2079"/>
                              </w:tabs>
                              <w:spacing w:after="0"/>
                              <w:jc w:val="center"/>
                              <w:rPr>
                                <w:b/>
                                <w:caps/>
                                <w:sz w:val="19"/>
                                <w:szCs w:val="19"/>
                              </w:rPr>
                            </w:pPr>
                            <w:r w:rsidRPr="00DD2305">
                              <w:rPr>
                                <w:b/>
                                <w:caps/>
                                <w:sz w:val="19"/>
                                <w:szCs w:val="19"/>
                              </w:rPr>
                              <w:t>Board of Managers Meeting</w:t>
                            </w:r>
                          </w:p>
                          <w:p w14:paraId="559C5387" w14:textId="0AF52A5D" w:rsidR="000D1E0E" w:rsidRPr="00DD2305" w:rsidRDefault="00477E2F" w:rsidP="00DD2305">
                            <w:pPr>
                              <w:tabs>
                                <w:tab w:val="left" w:pos="2079"/>
                              </w:tabs>
                              <w:spacing w:after="0"/>
                              <w:jc w:val="center"/>
                              <w:rPr>
                                <w:sz w:val="19"/>
                                <w:szCs w:val="19"/>
                              </w:rPr>
                            </w:pPr>
                            <w:r>
                              <w:rPr>
                                <w:sz w:val="19"/>
                                <w:szCs w:val="19"/>
                              </w:rPr>
                              <w:t>12600 Willow Springs Rd</w:t>
                            </w:r>
                            <w:r w:rsidR="000D1E0E" w:rsidRPr="00DD2305">
                              <w:rPr>
                                <w:sz w:val="19"/>
                                <w:szCs w:val="19"/>
                              </w:rPr>
                              <w:t xml:space="preserve">, </w:t>
                            </w:r>
                            <w:r w:rsidR="003330E5">
                              <w:rPr>
                                <w:sz w:val="19"/>
                                <w:szCs w:val="19"/>
                              </w:rPr>
                              <w:t>Fort Worth</w:t>
                            </w:r>
                            <w:r w:rsidR="000D1E0E" w:rsidRPr="00DD2305">
                              <w:rPr>
                                <w:sz w:val="19"/>
                                <w:szCs w:val="19"/>
                              </w:rPr>
                              <w:t>, Texas</w:t>
                            </w:r>
                            <w:r>
                              <w:rPr>
                                <w:sz w:val="19"/>
                                <w:szCs w:val="19"/>
                              </w:rPr>
                              <w:t xml:space="preserve"> 76052</w:t>
                            </w:r>
                          </w:p>
                          <w:p w14:paraId="65AF3304" w14:textId="51D8E409" w:rsidR="0020237E" w:rsidRPr="00DD2305" w:rsidRDefault="00086619" w:rsidP="00DD2305">
                            <w:pPr>
                              <w:tabs>
                                <w:tab w:val="left" w:pos="2079"/>
                              </w:tabs>
                              <w:spacing w:after="0"/>
                              <w:jc w:val="center"/>
                              <w:rPr>
                                <w:sz w:val="19"/>
                                <w:szCs w:val="19"/>
                              </w:rPr>
                            </w:pPr>
                            <w:r>
                              <w:rPr>
                                <w:sz w:val="19"/>
                                <w:szCs w:val="19"/>
                              </w:rPr>
                              <w:t>December</w:t>
                            </w:r>
                            <w:r w:rsidR="006E15AB">
                              <w:rPr>
                                <w:sz w:val="19"/>
                                <w:szCs w:val="19"/>
                              </w:rPr>
                              <w:t xml:space="preserve"> </w:t>
                            </w:r>
                            <w:r>
                              <w:rPr>
                                <w:sz w:val="19"/>
                                <w:szCs w:val="19"/>
                              </w:rPr>
                              <w:t>17</w:t>
                            </w:r>
                            <w:r w:rsidRPr="00086619">
                              <w:rPr>
                                <w:sz w:val="19"/>
                                <w:szCs w:val="19"/>
                                <w:vertAlign w:val="superscript"/>
                              </w:rPr>
                              <w:t>th</w:t>
                            </w:r>
                            <w:r w:rsidR="004074A4">
                              <w:rPr>
                                <w:sz w:val="19"/>
                                <w:szCs w:val="19"/>
                              </w:rPr>
                              <w:t>,</w:t>
                            </w:r>
                            <w:r w:rsidR="0020237E" w:rsidRPr="00DD2305">
                              <w:rPr>
                                <w:sz w:val="19"/>
                                <w:szCs w:val="19"/>
                              </w:rPr>
                              <w:t xml:space="preserve"> 202</w:t>
                            </w:r>
                            <w:r w:rsidR="00976662" w:rsidRPr="00DD2305">
                              <w:rPr>
                                <w:sz w:val="19"/>
                                <w:szCs w:val="19"/>
                              </w:rPr>
                              <w:t xml:space="preserve">5 </w:t>
                            </w:r>
                            <w:r w:rsidR="006E15AB">
                              <w:rPr>
                                <w:sz w:val="19"/>
                                <w:szCs w:val="19"/>
                              </w:rPr>
                              <w:t>–</w:t>
                            </w:r>
                            <w:r w:rsidR="00976662" w:rsidRPr="00DD2305">
                              <w:rPr>
                                <w:sz w:val="19"/>
                                <w:szCs w:val="19"/>
                              </w:rPr>
                              <w:t xml:space="preserve"> </w:t>
                            </w:r>
                            <w:r w:rsidR="006E15AB">
                              <w:rPr>
                                <w:sz w:val="19"/>
                                <w:szCs w:val="19"/>
                              </w:rPr>
                              <w:t>1</w:t>
                            </w:r>
                            <w:r>
                              <w:rPr>
                                <w:sz w:val="19"/>
                                <w:szCs w:val="19"/>
                              </w:rPr>
                              <w:t>1</w:t>
                            </w:r>
                            <w:r w:rsidR="006E15AB">
                              <w:rPr>
                                <w:sz w:val="19"/>
                                <w:szCs w:val="19"/>
                              </w:rPr>
                              <w:t>:00</w:t>
                            </w:r>
                            <w:r w:rsidR="0020237E" w:rsidRPr="00DD2305">
                              <w:rPr>
                                <w:sz w:val="19"/>
                                <w:szCs w:val="19"/>
                              </w:rPr>
                              <w:t xml:space="preserve"> </w:t>
                            </w:r>
                            <w:r w:rsidR="003D1B55">
                              <w:rPr>
                                <w:sz w:val="19"/>
                                <w:szCs w:val="19"/>
                              </w:rPr>
                              <w:t>AM</w:t>
                            </w:r>
                          </w:p>
                          <w:p w14:paraId="10194C38" w14:textId="77777777" w:rsidR="00BB5186" w:rsidRDefault="00DD2305" w:rsidP="00BB5186">
                            <w:pPr>
                              <w:tabs>
                                <w:tab w:val="left" w:pos="2079"/>
                              </w:tabs>
                              <w:spacing w:after="0"/>
                              <w:jc w:val="center"/>
                            </w:pPr>
                            <w:r w:rsidRPr="00DD2305">
                              <w:rPr>
                                <w:sz w:val="19"/>
                                <w:szCs w:val="19"/>
                              </w:rPr>
                              <w:t>Join Zoom Meeting</w:t>
                            </w:r>
                            <w:r w:rsidRPr="00DD2305">
                              <w:rPr>
                                <w:sz w:val="19"/>
                                <w:szCs w:val="19"/>
                              </w:rPr>
                              <w:br/>
                            </w:r>
                            <w:hyperlink r:id="rId8" w:history="1">
                              <w:r w:rsidR="00BB5186" w:rsidRPr="00253510">
                                <w:rPr>
                                  <w:rStyle w:val="Hyperlink"/>
                                </w:rPr>
                                <w:t>https://us06web.zoom.us/j/86482025882?pwd=cUsKJbtPTkcxFlK0guneXo0NDfpah5.1&amp;from=addon</w:t>
                              </w:r>
                            </w:hyperlink>
                          </w:p>
                          <w:p w14:paraId="1B68A4D3" w14:textId="18A87F41" w:rsidR="00DD2305" w:rsidRPr="00BB5186" w:rsidRDefault="00DD2305" w:rsidP="00BB5186">
                            <w:pPr>
                              <w:tabs>
                                <w:tab w:val="left" w:pos="2079"/>
                              </w:tabs>
                              <w:spacing w:after="0"/>
                              <w:jc w:val="center"/>
                            </w:pPr>
                            <w:r w:rsidRPr="00DD2305">
                              <w:rPr>
                                <w:sz w:val="19"/>
                                <w:szCs w:val="19"/>
                              </w:rPr>
                              <w:t xml:space="preserve">Meeting ID: </w:t>
                            </w:r>
                            <w:r w:rsidR="00BB5186" w:rsidRPr="00BB5186">
                              <w:rPr>
                                <w:sz w:val="19"/>
                                <w:szCs w:val="19"/>
                              </w:rPr>
                              <w:t>864 8202 5882</w:t>
                            </w:r>
                            <w:r w:rsidRPr="00DD2305">
                              <w:rPr>
                                <w:sz w:val="19"/>
                                <w:szCs w:val="19"/>
                              </w:rPr>
                              <w:br/>
                              <w:t xml:space="preserve">Passcode: </w:t>
                            </w:r>
                            <w:r w:rsidR="00883FC5" w:rsidRPr="00883FC5">
                              <w:rPr>
                                <w:sz w:val="19"/>
                                <w:szCs w:val="19"/>
                              </w:rPr>
                              <w:t> 038549</w:t>
                            </w:r>
                          </w:p>
                          <w:p w14:paraId="48D49F27" w14:textId="77777777" w:rsidR="00976662" w:rsidRDefault="00976662" w:rsidP="0020237E">
                            <w:pPr>
                              <w:tabs>
                                <w:tab w:val="left" w:pos="2079"/>
                              </w:tabs>
                              <w:jc w:val="center"/>
                              <w:rPr>
                                <w:szCs w:val="20"/>
                              </w:rPr>
                            </w:pPr>
                          </w:p>
                          <w:p w14:paraId="1FD4E288" w14:textId="25CB8A0B" w:rsidR="000D1E0E" w:rsidRDefault="000D1E0E" w:rsidP="000D1E0E">
                            <w:pPr>
                              <w:ind w:left="-720" w:firstLine="0"/>
                            </w:pPr>
                          </w:p>
                          <w:p w14:paraId="1F1F6326" w14:textId="77777777" w:rsidR="000D1E0E" w:rsidRDefault="000D1E0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34760" id="_x0000_t202" coordsize="21600,21600" o:spt="202" path="m,l,21600r21600,l21600,xe">
                <v:stroke joinstyle="miter"/>
                <v:path gradientshapeok="t" o:connecttype="rect"/>
              </v:shapetype>
              <v:shape id="_x0000_s1026" type="#_x0000_t202" style="position:absolute;left:0;text-align:left;margin-left:106.2pt;margin-top:-19.3pt;width:357.6pt;height:1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" fillcolor="white [3201]" stroked="f" strokeweight=".5pt">
                <v:textbox>
                  <w:txbxContent>
                    <w:p w14:paraId="0BD19125" w14:textId="77777777" w:rsidR="000D1E0E" w:rsidRPr="00DD2305" w:rsidRDefault="000D1E0E" w:rsidP="00DD2305">
                      <w:pPr>
                        <w:tabs>
                          <w:tab w:val="left" w:pos="2079"/>
                        </w:tabs>
                        <w:spacing w:after="0"/>
                        <w:jc w:val="center"/>
                        <w:rPr>
                          <w:b/>
                          <w:caps/>
                          <w:sz w:val="19"/>
                          <w:szCs w:val="19"/>
                        </w:rPr>
                      </w:pPr>
                      <w:r w:rsidRPr="00DD2305">
                        <w:rPr>
                          <w:b/>
                          <w:caps/>
                          <w:sz w:val="19"/>
                          <w:szCs w:val="19"/>
                        </w:rPr>
                        <w:t>Tarrant County 9-1-1 EMERGENCY ASSISTANCE District</w:t>
                      </w:r>
                    </w:p>
                    <w:p w14:paraId="01B9F298" w14:textId="77777777" w:rsidR="000D1E0E" w:rsidRPr="00DD2305" w:rsidRDefault="000D1E0E" w:rsidP="00DD2305">
                      <w:pPr>
                        <w:tabs>
                          <w:tab w:val="left" w:pos="2079"/>
                        </w:tabs>
                        <w:spacing w:after="0"/>
                        <w:jc w:val="center"/>
                        <w:rPr>
                          <w:b/>
                          <w:caps/>
                          <w:sz w:val="19"/>
                          <w:szCs w:val="19"/>
                        </w:rPr>
                      </w:pPr>
                      <w:r w:rsidRPr="00DD2305">
                        <w:rPr>
                          <w:b/>
                          <w:caps/>
                          <w:sz w:val="19"/>
                          <w:szCs w:val="19"/>
                        </w:rPr>
                        <w:t>Board of Managers Meeting</w:t>
                      </w:r>
                    </w:p>
                    <w:p w14:paraId="559C5387" w14:textId="0AF52A5D" w:rsidR="000D1E0E" w:rsidRPr="00DD2305" w:rsidRDefault="00477E2F" w:rsidP="00DD2305">
                      <w:pPr>
                        <w:tabs>
                          <w:tab w:val="left" w:pos="2079"/>
                        </w:tabs>
                        <w:spacing w:after="0"/>
                        <w:jc w:val="center"/>
                        <w:rPr>
                          <w:sz w:val="19"/>
                          <w:szCs w:val="19"/>
                        </w:rPr>
                      </w:pPr>
                      <w:r>
                        <w:rPr>
                          <w:sz w:val="19"/>
                          <w:szCs w:val="19"/>
                        </w:rPr>
                        <w:t>12600 Willow Springs Rd</w:t>
                      </w:r>
                      <w:r w:rsidR="000D1E0E" w:rsidRPr="00DD2305">
                        <w:rPr>
                          <w:sz w:val="19"/>
                          <w:szCs w:val="19"/>
                        </w:rPr>
                        <w:t xml:space="preserve">, </w:t>
                      </w:r>
                      <w:r w:rsidR="003330E5">
                        <w:rPr>
                          <w:sz w:val="19"/>
                          <w:szCs w:val="19"/>
                        </w:rPr>
                        <w:t>Fort Worth</w:t>
                      </w:r>
                      <w:r w:rsidR="000D1E0E" w:rsidRPr="00DD2305">
                        <w:rPr>
                          <w:sz w:val="19"/>
                          <w:szCs w:val="19"/>
                        </w:rPr>
                        <w:t>, Texas</w:t>
                      </w:r>
                      <w:r>
                        <w:rPr>
                          <w:sz w:val="19"/>
                          <w:szCs w:val="19"/>
                        </w:rPr>
                        <w:t xml:space="preserve"> 76052</w:t>
                      </w:r>
                    </w:p>
                    <w:p w14:paraId="65AF3304" w14:textId="51D8E409" w:rsidR="0020237E" w:rsidRPr="00DD2305" w:rsidRDefault="00086619" w:rsidP="00DD2305">
                      <w:pPr>
                        <w:tabs>
                          <w:tab w:val="left" w:pos="2079"/>
                        </w:tabs>
                        <w:spacing w:after="0"/>
                        <w:jc w:val="center"/>
                        <w:rPr>
                          <w:sz w:val="19"/>
                          <w:szCs w:val="19"/>
                        </w:rPr>
                      </w:pPr>
                      <w:r>
                        <w:rPr>
                          <w:sz w:val="19"/>
                          <w:szCs w:val="19"/>
                        </w:rPr>
                        <w:t>December</w:t>
                      </w:r>
                      <w:r w:rsidR="006E15AB">
                        <w:rPr>
                          <w:sz w:val="19"/>
                          <w:szCs w:val="19"/>
                        </w:rPr>
                        <w:t xml:space="preserve"> </w:t>
                      </w:r>
                      <w:r>
                        <w:rPr>
                          <w:sz w:val="19"/>
                          <w:szCs w:val="19"/>
                        </w:rPr>
                        <w:t>17</w:t>
                      </w:r>
                      <w:r w:rsidRPr="00086619">
                        <w:rPr>
                          <w:sz w:val="19"/>
                          <w:szCs w:val="19"/>
                          <w:vertAlign w:val="superscript"/>
                        </w:rPr>
                        <w:t>th</w:t>
                      </w:r>
                      <w:r w:rsidR="004074A4">
                        <w:rPr>
                          <w:sz w:val="19"/>
                          <w:szCs w:val="19"/>
                        </w:rPr>
                        <w:t>,</w:t>
                      </w:r>
                      <w:r w:rsidR="0020237E" w:rsidRPr="00DD2305">
                        <w:rPr>
                          <w:sz w:val="19"/>
                          <w:szCs w:val="19"/>
                        </w:rPr>
                        <w:t xml:space="preserve"> 202</w:t>
                      </w:r>
                      <w:r w:rsidR="00976662" w:rsidRPr="00DD2305">
                        <w:rPr>
                          <w:sz w:val="19"/>
                          <w:szCs w:val="19"/>
                        </w:rPr>
                        <w:t xml:space="preserve">5 </w:t>
                      </w:r>
                      <w:r w:rsidR="006E15AB">
                        <w:rPr>
                          <w:sz w:val="19"/>
                          <w:szCs w:val="19"/>
                        </w:rPr>
                        <w:t>–</w:t>
                      </w:r>
                      <w:r w:rsidR="00976662" w:rsidRPr="00DD2305">
                        <w:rPr>
                          <w:sz w:val="19"/>
                          <w:szCs w:val="19"/>
                        </w:rPr>
                        <w:t xml:space="preserve"> </w:t>
                      </w:r>
                      <w:r w:rsidR="006E15AB">
                        <w:rPr>
                          <w:sz w:val="19"/>
                          <w:szCs w:val="19"/>
                        </w:rPr>
                        <w:t>1</w:t>
                      </w:r>
                      <w:r>
                        <w:rPr>
                          <w:sz w:val="19"/>
                          <w:szCs w:val="19"/>
                        </w:rPr>
                        <w:t>1</w:t>
                      </w:r>
                      <w:r w:rsidR="006E15AB">
                        <w:rPr>
                          <w:sz w:val="19"/>
                          <w:szCs w:val="19"/>
                        </w:rPr>
                        <w:t>:00</w:t>
                      </w:r>
                      <w:r w:rsidR="0020237E" w:rsidRPr="00DD2305">
                        <w:rPr>
                          <w:sz w:val="19"/>
                          <w:szCs w:val="19"/>
                        </w:rPr>
                        <w:t xml:space="preserve"> </w:t>
                      </w:r>
                      <w:r w:rsidR="003D1B55">
                        <w:rPr>
                          <w:sz w:val="19"/>
                          <w:szCs w:val="19"/>
                        </w:rPr>
                        <w:t>AM</w:t>
                      </w:r>
                    </w:p>
                    <w:p w14:paraId="10194C38" w14:textId="77777777" w:rsidR="00BB5186" w:rsidRDefault="00DD2305" w:rsidP="00BB5186">
                      <w:pPr>
                        <w:tabs>
                          <w:tab w:val="left" w:pos="2079"/>
                        </w:tabs>
                        <w:spacing w:after="0"/>
                        <w:jc w:val="center"/>
                      </w:pPr>
                      <w:r w:rsidRPr="00DD2305">
                        <w:rPr>
                          <w:sz w:val="19"/>
                          <w:szCs w:val="19"/>
                        </w:rPr>
                        <w:t>Join Zoom Meeting</w:t>
                      </w:r>
                      <w:r w:rsidRPr="00DD2305">
                        <w:rPr>
                          <w:sz w:val="19"/>
                          <w:szCs w:val="19"/>
                        </w:rPr>
                        <w:br/>
                      </w:r>
                      <w:hyperlink r:id="rId9" w:history="1">
                        <w:r w:rsidR="00BB5186" w:rsidRPr="00253510">
                          <w:rPr>
                            <w:rStyle w:val="Hyperlink"/>
                          </w:rPr>
                          <w:t>https://us06web.zoom.us/j/86482025882?pwd=cUsKJbtPTkcxFlK0guneXo0NDfpah5.1&amp;from=addon</w:t>
                        </w:r>
                      </w:hyperlink>
                    </w:p>
                    <w:p w14:paraId="1B68A4D3" w14:textId="18A87F41" w:rsidR="00DD2305" w:rsidRPr="00BB5186" w:rsidRDefault="00DD2305" w:rsidP="00BB5186">
                      <w:pPr>
                        <w:tabs>
                          <w:tab w:val="left" w:pos="2079"/>
                        </w:tabs>
                        <w:spacing w:after="0"/>
                        <w:jc w:val="center"/>
                      </w:pPr>
                      <w:r w:rsidRPr="00DD2305">
                        <w:rPr>
                          <w:sz w:val="19"/>
                          <w:szCs w:val="19"/>
                        </w:rPr>
                        <w:t xml:space="preserve">Meeting ID: </w:t>
                      </w:r>
                      <w:r w:rsidR="00BB5186" w:rsidRPr="00BB5186">
                        <w:rPr>
                          <w:sz w:val="19"/>
                          <w:szCs w:val="19"/>
                        </w:rPr>
                        <w:t>864 8202 5882</w:t>
                      </w:r>
                      <w:r w:rsidRPr="00DD2305">
                        <w:rPr>
                          <w:sz w:val="19"/>
                          <w:szCs w:val="19"/>
                        </w:rPr>
                        <w:br/>
                        <w:t xml:space="preserve">Passcode: </w:t>
                      </w:r>
                      <w:r w:rsidR="00883FC5" w:rsidRPr="00883FC5">
                        <w:rPr>
                          <w:sz w:val="19"/>
                          <w:szCs w:val="19"/>
                        </w:rPr>
                        <w:t> 038549</w:t>
                      </w:r>
                    </w:p>
                    <w:p w14:paraId="48D49F27" w14:textId="77777777" w:rsidR="00976662" w:rsidRDefault="00976662" w:rsidP="0020237E">
                      <w:pPr>
                        <w:tabs>
                          <w:tab w:val="left" w:pos="2079"/>
                        </w:tabs>
                        <w:jc w:val="center"/>
                        <w:rPr>
                          <w:szCs w:val="20"/>
                        </w:rPr>
                      </w:pPr>
                    </w:p>
                    <w:p w14:paraId="1FD4E288" w14:textId="25CB8A0B" w:rsidR="000D1E0E" w:rsidRDefault="000D1E0E" w:rsidP="000D1E0E">
                      <w:pPr>
                        <w:ind w:left="-720" w:firstLine="0"/>
                      </w:pPr>
                    </w:p>
                    <w:p w14:paraId="1F1F6326" w14:textId="77777777" w:rsidR="000D1E0E" w:rsidRDefault="000D1E0E">
                      <w:pPr>
                        <w:ind w:left="0"/>
                      </w:pPr>
                    </w:p>
                  </w:txbxContent>
                </v:textbox>
              </v:shape>
            </w:pict>
          </mc:Fallback>
        </mc:AlternateContent>
      </w:r>
      <w:r w:rsidRPr="007221FD">
        <w:rPr>
          <w:noProof/>
        </w:rPr>
        <w:drawing>
          <wp:inline distT="0" distB="0" distL="0" distR="0" wp14:anchorId="233DF96A" wp14:editId="1008A9D4">
            <wp:extent cx="1167548" cy="937260"/>
            <wp:effectExtent l="0" t="0" r="0" b="0"/>
            <wp:docPr id="588734124" name="Picture 1" descr="A blue and red graphic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34124" name="Picture 1" descr="A blue and red graphic with a sta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7548" cy="937260"/>
                    </a:xfrm>
                    <a:prstGeom prst="rect">
                      <a:avLst/>
                    </a:prstGeom>
                  </pic:spPr>
                </pic:pic>
              </a:graphicData>
            </a:graphic>
          </wp:inline>
        </w:drawing>
      </w:r>
      <w:r w:rsidRPr="007221FD">
        <w:rPr>
          <w:b/>
          <w:color w:val="1F3864"/>
        </w:rPr>
        <w:t xml:space="preserve">    </w:t>
      </w:r>
    </w:p>
    <w:p w14:paraId="453E77BE" w14:textId="77777777" w:rsidR="00DD2305" w:rsidRPr="007221FD" w:rsidRDefault="00DD2305" w:rsidP="000D1E0E">
      <w:pPr>
        <w:spacing w:after="20" w:line="259" w:lineRule="auto"/>
        <w:ind w:left="0" w:firstLine="0"/>
        <w:rPr>
          <w:b/>
          <w:color w:val="1F3864"/>
        </w:rPr>
      </w:pPr>
    </w:p>
    <w:p w14:paraId="7B266A59" w14:textId="7962D0DC" w:rsidR="0028273A" w:rsidRPr="007221FD" w:rsidRDefault="000D1E0E" w:rsidP="0028273A">
      <w:pPr>
        <w:spacing w:after="20" w:line="259" w:lineRule="auto"/>
        <w:ind w:left="0" w:firstLine="0"/>
      </w:pPr>
      <w:r w:rsidRPr="007221FD">
        <w:rPr>
          <w:b/>
          <w:color w:val="1F3864"/>
        </w:rPr>
        <w:t xml:space="preserve">                                    </w:t>
      </w:r>
    </w:p>
    <w:p w14:paraId="3DF3D9CE" w14:textId="77777777" w:rsidR="0028273A" w:rsidRDefault="0028273A" w:rsidP="0028273A">
      <w:pPr>
        <w:spacing w:after="20" w:line="259" w:lineRule="auto"/>
        <w:ind w:left="0" w:firstLine="0"/>
      </w:pPr>
    </w:p>
    <w:p w14:paraId="53FD9746" w14:textId="12BDF9E9" w:rsidR="0011775C" w:rsidRPr="007221FD" w:rsidRDefault="0011775C" w:rsidP="0011775C">
      <w:pPr>
        <w:spacing w:after="20" w:line="259" w:lineRule="auto"/>
        <w:ind w:left="0" w:firstLine="0"/>
        <w:jc w:val="center"/>
      </w:pPr>
      <w:r>
        <w:t>AMENDED AGENDA</w:t>
      </w:r>
    </w:p>
    <w:p w14:paraId="2CE0EB5F" w14:textId="77777777" w:rsidR="00332B61" w:rsidRPr="007221FD" w:rsidRDefault="00107765" w:rsidP="00DD2305">
      <w:pPr>
        <w:pBdr>
          <w:top w:val="single" w:sz="4" w:space="1" w:color="auto"/>
          <w:bottom w:val="single" w:sz="2" w:space="0" w:color="1F497D"/>
        </w:pBdr>
        <w:shd w:val="clear" w:color="auto" w:fill="F2F2F2"/>
        <w:spacing w:after="3" w:line="259" w:lineRule="auto"/>
        <w:ind w:left="-5" w:hanging="10"/>
        <w:jc w:val="left"/>
        <w:rPr>
          <w:iCs/>
        </w:rPr>
      </w:pPr>
      <w:r w:rsidRPr="007221FD">
        <w:rPr>
          <w:iCs/>
        </w:rPr>
        <w:t xml:space="preserve">CALL TO ORDER </w:t>
      </w:r>
    </w:p>
    <w:p w14:paraId="4BB27653" w14:textId="08BA4616" w:rsidR="00332B61" w:rsidRPr="007221FD" w:rsidRDefault="0020237E" w:rsidP="0020237E">
      <w:pPr>
        <w:pStyle w:val="ListParagraph"/>
        <w:numPr>
          <w:ilvl w:val="0"/>
          <w:numId w:val="5"/>
        </w:numPr>
        <w:spacing w:after="0" w:line="259" w:lineRule="auto"/>
        <w:jc w:val="left"/>
      </w:pPr>
      <w:r w:rsidRPr="007221FD">
        <w:t>Roll Call</w:t>
      </w:r>
    </w:p>
    <w:p w14:paraId="18722DB0" w14:textId="5E6DD668" w:rsidR="00332B61" w:rsidRPr="007221FD" w:rsidRDefault="00107765" w:rsidP="0020237E">
      <w:pPr>
        <w:pBdr>
          <w:bottom w:val="single" w:sz="2" w:space="0" w:color="1F497D"/>
        </w:pBdr>
        <w:shd w:val="clear" w:color="auto" w:fill="F2F2F2"/>
        <w:spacing w:after="3" w:line="259" w:lineRule="auto"/>
        <w:jc w:val="left"/>
        <w:rPr>
          <w:iCs/>
        </w:rPr>
      </w:pPr>
      <w:r w:rsidRPr="007221FD">
        <w:rPr>
          <w:iCs/>
        </w:rPr>
        <w:t xml:space="preserve"> </w:t>
      </w:r>
      <w:r w:rsidR="0020237E" w:rsidRPr="007221FD">
        <w:rPr>
          <w:iCs/>
        </w:rPr>
        <w:t>Agenda Ann</w:t>
      </w:r>
      <w:r w:rsidR="006717C5" w:rsidRPr="007221FD">
        <w:rPr>
          <w:iCs/>
        </w:rPr>
        <w:t xml:space="preserve">ouncements </w:t>
      </w:r>
    </w:p>
    <w:p w14:paraId="6F4F831D" w14:textId="77777777" w:rsidR="00332B61" w:rsidRPr="007221FD" w:rsidRDefault="00107765">
      <w:pPr>
        <w:spacing w:after="0" w:line="259" w:lineRule="auto"/>
        <w:ind w:left="0" w:firstLine="0"/>
        <w:jc w:val="left"/>
      </w:pPr>
      <w:r w:rsidRPr="007221FD">
        <w:t xml:space="preserve"> </w:t>
      </w:r>
    </w:p>
    <w:p w14:paraId="5865E8FE" w14:textId="4BCF6A3E" w:rsidR="00332B61" w:rsidRPr="007221FD" w:rsidRDefault="006717C5">
      <w:pPr>
        <w:pStyle w:val="Heading1"/>
        <w:spacing w:after="76"/>
        <w:ind w:left="-5"/>
        <w:rPr>
          <w:i w:val="0"/>
          <w:iCs/>
        </w:rPr>
      </w:pPr>
      <w:r w:rsidRPr="007221FD">
        <w:rPr>
          <w:i w:val="0"/>
          <w:iCs/>
        </w:rPr>
        <w:t xml:space="preserve">Consent Agenda </w:t>
      </w:r>
    </w:p>
    <w:p w14:paraId="563110DE" w14:textId="7D1BA685" w:rsidR="004B58A7" w:rsidRPr="007221FD" w:rsidRDefault="004B58A7" w:rsidP="004E6848">
      <w:pPr>
        <w:ind w:left="0" w:firstLine="0"/>
      </w:pPr>
      <w:r w:rsidRPr="007221FD">
        <w:t>Items listed under Consent Agenda are considered routine, deemed to require no deliberation, and will be voted on in one motion. There will be no separate discussion of these items unless a Board member requests, in which event the item will be removed from the Consent Agenda and considered separately.</w:t>
      </w:r>
    </w:p>
    <w:p w14:paraId="45682698" w14:textId="41D02EBE" w:rsidR="006E15AB" w:rsidRPr="007221FD" w:rsidRDefault="006E15AB" w:rsidP="00740ABE">
      <w:pPr>
        <w:pStyle w:val="ListParagraph"/>
        <w:numPr>
          <w:ilvl w:val="0"/>
          <w:numId w:val="6"/>
        </w:numPr>
        <w:ind w:left="778"/>
      </w:pPr>
      <w:r w:rsidRPr="007221FD">
        <w:t xml:space="preserve">Approval of minutes of </w:t>
      </w:r>
      <w:r w:rsidR="00707D72">
        <w:t>September</w:t>
      </w:r>
      <w:r w:rsidR="00740ABE">
        <w:t xml:space="preserve"> 22</w:t>
      </w:r>
      <w:r w:rsidR="00E5158D" w:rsidRPr="00740ABE">
        <w:rPr>
          <w:vertAlign w:val="superscript"/>
        </w:rPr>
        <w:t>nd</w:t>
      </w:r>
      <w:r w:rsidR="00E5158D">
        <w:t>,</w:t>
      </w:r>
      <w:r w:rsidRPr="007221FD">
        <w:t xml:space="preserve"> 202</w:t>
      </w:r>
      <w:r w:rsidR="00C57041" w:rsidRPr="007221FD">
        <w:t>5</w:t>
      </w:r>
    </w:p>
    <w:p w14:paraId="0A5CA143" w14:textId="2EA4BE95" w:rsidR="006E15AB" w:rsidRPr="007221FD" w:rsidRDefault="006E15AB" w:rsidP="004E6848">
      <w:pPr>
        <w:pStyle w:val="ListParagraph"/>
        <w:numPr>
          <w:ilvl w:val="0"/>
          <w:numId w:val="6"/>
        </w:numPr>
        <w:ind w:left="778"/>
      </w:pPr>
      <w:r>
        <w:t xml:space="preserve">Acceptance of Monthly Financial Reports </w:t>
      </w:r>
      <w:r w:rsidR="008C1EF6">
        <w:t>(</w:t>
      </w:r>
      <w:r w:rsidR="00707D72">
        <w:t>September</w:t>
      </w:r>
      <w:r w:rsidR="4D0D6272">
        <w:t>,</w:t>
      </w:r>
      <w:r w:rsidR="00707D72">
        <w:t xml:space="preserve"> </w:t>
      </w:r>
      <w:r w:rsidR="001538A5">
        <w:t>October</w:t>
      </w:r>
      <w:r w:rsidR="008C1EF6">
        <w:t xml:space="preserve">) </w:t>
      </w:r>
    </w:p>
    <w:p w14:paraId="792ADD8A" w14:textId="60D23869" w:rsidR="006E15AB" w:rsidRDefault="00AA7E88" w:rsidP="00AA7E88">
      <w:pPr>
        <w:pStyle w:val="ListParagraph"/>
        <w:numPr>
          <w:ilvl w:val="0"/>
          <w:numId w:val="6"/>
        </w:numPr>
      </w:pPr>
      <w:r w:rsidRPr="007E45AC">
        <w:t>Approval of Quarterly Reports</w:t>
      </w:r>
    </w:p>
    <w:p w14:paraId="05B5E8DA" w14:textId="15CDE7CF" w:rsidR="00B86379" w:rsidRPr="007221FD" w:rsidRDefault="00B63B6C" w:rsidP="00B63B6C">
      <w:pPr>
        <w:pStyle w:val="ListParagraph"/>
        <w:numPr>
          <w:ilvl w:val="0"/>
          <w:numId w:val="6"/>
        </w:numPr>
        <w:ind w:left="778"/>
      </w:pPr>
      <w:r w:rsidRPr="007221FD">
        <w:t xml:space="preserve">Acceptance of Report of Payments over $ 5,000 </w:t>
      </w:r>
    </w:p>
    <w:p w14:paraId="2DAB01DB" w14:textId="77777777" w:rsidR="006F0985" w:rsidRPr="007221FD" w:rsidRDefault="006F0985" w:rsidP="006F0985">
      <w:pPr>
        <w:pStyle w:val="Heading1"/>
        <w:ind w:left="-5"/>
        <w:rPr>
          <w:i w:val="0"/>
          <w:iCs/>
        </w:rPr>
      </w:pPr>
      <w:r w:rsidRPr="007221FD">
        <w:rPr>
          <w:i w:val="0"/>
          <w:iCs/>
        </w:rPr>
        <w:t xml:space="preserve">Legislative Update </w:t>
      </w:r>
    </w:p>
    <w:p w14:paraId="310EC37F" w14:textId="450196A7" w:rsidR="004837A0" w:rsidRPr="007221FD" w:rsidRDefault="006F0985" w:rsidP="006F0985">
      <w:pPr>
        <w:spacing w:after="147" w:line="276" w:lineRule="auto"/>
        <w:ind w:left="360" w:right="61" w:firstLine="0"/>
      </w:pPr>
      <w:r w:rsidRPr="007221FD">
        <w:t xml:space="preserve">Legislative Update- Bill Paxton, The Eppstein Group </w:t>
      </w:r>
    </w:p>
    <w:p w14:paraId="01433E46" w14:textId="05DE2F4F" w:rsidR="00316A68" w:rsidRPr="007221FD" w:rsidRDefault="006E4CBD" w:rsidP="009D375A">
      <w:pPr>
        <w:pStyle w:val="Heading1"/>
        <w:spacing w:after="45"/>
        <w:ind w:left="-5"/>
      </w:pPr>
      <w:r w:rsidRPr="007221FD">
        <w:rPr>
          <w:i w:val="0"/>
          <w:iCs/>
        </w:rPr>
        <w:t xml:space="preserve">Executive Director Report </w:t>
      </w:r>
      <w:r w:rsidR="00107765" w:rsidRPr="007221FD">
        <w:t xml:space="preserve"> </w:t>
      </w:r>
    </w:p>
    <w:p w14:paraId="6BB21FE8" w14:textId="541314C9" w:rsidR="001B61AB" w:rsidRPr="007221FD" w:rsidRDefault="00891AB9" w:rsidP="001B61AB">
      <w:pPr>
        <w:pStyle w:val="paragraph"/>
        <w:numPr>
          <w:ilvl w:val="0"/>
          <w:numId w:val="27"/>
        </w:numPr>
        <w:spacing w:before="0" w:beforeAutospacing="0" w:after="0" w:afterAutospacing="0"/>
        <w:jc w:val="both"/>
        <w:textAlignment w:val="baseline"/>
        <w:rPr>
          <w:rStyle w:val="normaltextrun"/>
          <w:rFonts w:ascii="Calibri" w:hAnsi="Calibri" w:cs="Calibri"/>
          <w:sz w:val="22"/>
          <w:szCs w:val="22"/>
        </w:rPr>
      </w:pPr>
      <w:r w:rsidRPr="007221FD">
        <w:rPr>
          <w:rStyle w:val="normaltextrun"/>
          <w:rFonts w:ascii="Calibri" w:hAnsi="Calibri" w:cs="Calibri"/>
          <w:sz w:val="22"/>
          <w:szCs w:val="22"/>
        </w:rPr>
        <w:t>Monthly Statistics</w:t>
      </w:r>
    </w:p>
    <w:p w14:paraId="65A8BED1" w14:textId="7E603799" w:rsidR="001B61AB" w:rsidRPr="007221FD" w:rsidRDefault="001B61AB" w:rsidP="001B61AB">
      <w:pPr>
        <w:pStyle w:val="paragraph"/>
        <w:numPr>
          <w:ilvl w:val="1"/>
          <w:numId w:val="29"/>
        </w:numPr>
        <w:spacing w:before="0" w:beforeAutospacing="0" w:after="0" w:afterAutospacing="0"/>
        <w:jc w:val="both"/>
        <w:textAlignment w:val="baseline"/>
        <w:rPr>
          <w:rFonts w:ascii="Calibri" w:hAnsi="Calibri" w:cs="Calibri"/>
          <w:sz w:val="22"/>
          <w:szCs w:val="22"/>
        </w:rPr>
      </w:pPr>
      <w:r w:rsidRPr="007221FD">
        <w:rPr>
          <w:rFonts w:ascii="Calibri" w:hAnsi="Calibri" w:cs="Calibri"/>
          <w:sz w:val="22"/>
          <w:szCs w:val="22"/>
        </w:rPr>
        <w:t xml:space="preserve">Public Education Analytics  </w:t>
      </w:r>
    </w:p>
    <w:p w14:paraId="15AD48EC" w14:textId="086869C0" w:rsidR="001B61AB" w:rsidRPr="007221FD" w:rsidRDefault="001B61AB" w:rsidP="001B61AB">
      <w:pPr>
        <w:pStyle w:val="paragraph"/>
        <w:numPr>
          <w:ilvl w:val="1"/>
          <w:numId w:val="29"/>
        </w:numPr>
        <w:spacing w:after="0"/>
        <w:textAlignment w:val="baseline"/>
        <w:rPr>
          <w:rFonts w:ascii="Calibri" w:hAnsi="Calibri" w:cs="Calibri"/>
          <w:sz w:val="22"/>
          <w:szCs w:val="22"/>
        </w:rPr>
      </w:pPr>
      <w:r w:rsidRPr="007221FD">
        <w:rPr>
          <w:rFonts w:ascii="Calibri" w:hAnsi="Calibri" w:cs="Calibri"/>
          <w:sz w:val="22"/>
          <w:szCs w:val="22"/>
        </w:rPr>
        <w:t xml:space="preserve">Monthly Call Volumes  </w:t>
      </w:r>
    </w:p>
    <w:p w14:paraId="17D5369B" w14:textId="23AA4E5E" w:rsidR="0028273A" w:rsidRPr="00CB1D69" w:rsidRDefault="001B61AB" w:rsidP="00CB1D69">
      <w:pPr>
        <w:pStyle w:val="paragraph"/>
        <w:numPr>
          <w:ilvl w:val="1"/>
          <w:numId w:val="29"/>
        </w:numPr>
        <w:spacing w:before="0" w:beforeAutospacing="0" w:after="0" w:afterAutospacing="0"/>
        <w:jc w:val="both"/>
        <w:textAlignment w:val="baseline"/>
        <w:rPr>
          <w:rFonts w:ascii="Calibri" w:hAnsi="Calibri" w:cs="Calibri"/>
          <w:sz w:val="22"/>
          <w:szCs w:val="22"/>
        </w:rPr>
      </w:pPr>
      <w:r w:rsidRPr="007221FD">
        <w:rPr>
          <w:rFonts w:ascii="Calibri" w:hAnsi="Calibri" w:cs="Calibri"/>
          <w:sz w:val="22"/>
          <w:szCs w:val="22"/>
        </w:rPr>
        <w:t>Training</w:t>
      </w:r>
    </w:p>
    <w:p w14:paraId="052285D1" w14:textId="7F85DE03" w:rsidR="00332B61" w:rsidRPr="007221FD" w:rsidRDefault="009A6128">
      <w:pPr>
        <w:pStyle w:val="Heading1"/>
        <w:spacing w:after="34"/>
        <w:ind w:left="-5"/>
        <w:rPr>
          <w:color w:val="auto"/>
        </w:rPr>
      </w:pPr>
      <w:r w:rsidRPr="007221FD">
        <w:rPr>
          <w:i w:val="0"/>
          <w:iCs/>
          <w:color w:val="auto"/>
        </w:rPr>
        <w:t xml:space="preserve">TC9-1-1 </w:t>
      </w:r>
      <w:r w:rsidR="00F10EC0" w:rsidRPr="007221FD">
        <w:rPr>
          <w:i w:val="0"/>
          <w:iCs/>
          <w:color w:val="auto"/>
        </w:rPr>
        <w:t>Project Update</w:t>
      </w:r>
    </w:p>
    <w:p w14:paraId="3340E44E" w14:textId="14A5F08D" w:rsidR="003A5B46" w:rsidRPr="007221FD" w:rsidRDefault="00F10EC0" w:rsidP="002D7BE5">
      <w:pPr>
        <w:pStyle w:val="ListParagraph"/>
        <w:numPr>
          <w:ilvl w:val="0"/>
          <w:numId w:val="38"/>
        </w:numPr>
        <w:spacing w:after="0"/>
        <w:ind w:right="45"/>
        <w:rPr>
          <w:color w:val="auto"/>
        </w:rPr>
      </w:pPr>
      <w:r w:rsidRPr="007221FD">
        <w:rPr>
          <w:color w:val="auto"/>
        </w:rPr>
        <w:t>12600 Willow Springs</w:t>
      </w:r>
    </w:p>
    <w:p w14:paraId="25EE4849" w14:textId="362952DC" w:rsidR="008C1EF6" w:rsidRPr="007221FD" w:rsidRDefault="00985D70" w:rsidP="004969FE">
      <w:pPr>
        <w:pStyle w:val="ListParagraph"/>
        <w:numPr>
          <w:ilvl w:val="0"/>
          <w:numId w:val="38"/>
        </w:numPr>
        <w:spacing w:after="0"/>
        <w:ind w:right="45"/>
      </w:pPr>
      <w:r w:rsidRPr="007221FD">
        <w:rPr>
          <w:color w:val="auto"/>
        </w:rPr>
        <w:t>NG</w:t>
      </w:r>
      <w:r w:rsidR="0040026B" w:rsidRPr="007221FD">
        <w:rPr>
          <w:color w:val="auto"/>
        </w:rPr>
        <w:t>9-1-1</w:t>
      </w:r>
      <w:r w:rsidR="00617EA3" w:rsidRPr="007221FD">
        <w:rPr>
          <w:color w:val="auto"/>
        </w:rPr>
        <w:t xml:space="preserve"> </w:t>
      </w:r>
    </w:p>
    <w:p w14:paraId="4B82F436" w14:textId="77777777" w:rsidR="006E327F" w:rsidRPr="007221FD" w:rsidRDefault="006E327F" w:rsidP="006E327F">
      <w:pPr>
        <w:pBdr>
          <w:bottom w:val="single" w:sz="4" w:space="0" w:color="1F497D"/>
        </w:pBdr>
        <w:shd w:val="clear" w:color="auto" w:fill="F2F2F2"/>
        <w:spacing w:after="47" w:line="259" w:lineRule="auto"/>
        <w:ind w:left="0" w:firstLine="0"/>
        <w:jc w:val="left"/>
        <w:rPr>
          <w:iCs/>
        </w:rPr>
      </w:pPr>
      <w:bookmarkStart w:id="0" w:name="_Hlk203138235"/>
      <w:r w:rsidRPr="007221FD">
        <w:t xml:space="preserve"> </w:t>
      </w:r>
      <w:r w:rsidRPr="007221FD">
        <w:rPr>
          <w:iCs/>
        </w:rPr>
        <w:t xml:space="preserve">Board Resolution  </w:t>
      </w:r>
    </w:p>
    <w:p w14:paraId="18EB3C7F" w14:textId="3F9DBB8E" w:rsidR="008C1EF6" w:rsidRDefault="00D33C2C" w:rsidP="00B42917">
      <w:pPr>
        <w:pStyle w:val="ListParagraph"/>
        <w:numPr>
          <w:ilvl w:val="0"/>
          <w:numId w:val="42"/>
        </w:numPr>
        <w:spacing w:after="162"/>
        <w:ind w:right="45"/>
      </w:pPr>
      <w:r w:rsidRPr="007221FD">
        <w:t>RN</w:t>
      </w:r>
      <w:r w:rsidR="00B42917" w:rsidRPr="007221FD">
        <w:t>2</w:t>
      </w:r>
      <w:r w:rsidR="00383074">
        <w:t>6</w:t>
      </w:r>
      <w:r w:rsidR="00B42917" w:rsidRPr="007221FD">
        <w:t>-0</w:t>
      </w:r>
      <w:r w:rsidR="00383074">
        <w:t>01</w:t>
      </w:r>
      <w:r w:rsidR="004969FE" w:rsidRPr="007221FD">
        <w:t xml:space="preserve"> </w:t>
      </w:r>
      <w:r w:rsidR="00B42917" w:rsidRPr="007221FD">
        <w:t xml:space="preserve">- </w:t>
      </w:r>
      <w:r w:rsidR="00A53D81" w:rsidRPr="00A53D81">
        <w:t>Sale of the remainder 28,873 square feet of land at 2600 Airport Freeway, Fort Worth, TX 76111</w:t>
      </w:r>
    </w:p>
    <w:p w14:paraId="4FB8B209" w14:textId="77777777" w:rsidR="00383067" w:rsidRPr="00293285" w:rsidRDefault="00383067" w:rsidP="00383067">
      <w:pPr>
        <w:pBdr>
          <w:bottom w:val="single" w:sz="4" w:space="0" w:color="1F497D"/>
        </w:pBdr>
        <w:shd w:val="clear" w:color="auto" w:fill="F2F2F2"/>
        <w:spacing w:after="47" w:line="259" w:lineRule="auto"/>
        <w:ind w:left="0" w:firstLine="0"/>
        <w:jc w:val="left"/>
        <w:rPr>
          <w:iCs/>
        </w:rPr>
      </w:pPr>
      <w:r>
        <w:t xml:space="preserve"> </w:t>
      </w:r>
      <w:r>
        <w:rPr>
          <w:iCs/>
        </w:rPr>
        <w:t>Purchases Over $150,000</w:t>
      </w:r>
    </w:p>
    <w:p w14:paraId="747309BA" w14:textId="77777777" w:rsidR="00547E98" w:rsidRDefault="00547E98" w:rsidP="00547E98">
      <w:pPr>
        <w:pStyle w:val="ListParagraph"/>
        <w:numPr>
          <w:ilvl w:val="0"/>
          <w:numId w:val="44"/>
        </w:numPr>
        <w:spacing w:after="162"/>
        <w:ind w:right="45"/>
      </w:pPr>
      <w:r>
        <w:t xml:space="preserve">RN26-002 - </w:t>
      </w:r>
      <w:r w:rsidRPr="00AB40D9">
        <w:t>Managed Security Services Contract Renewal</w:t>
      </w:r>
    </w:p>
    <w:p w14:paraId="75ECDAFA" w14:textId="77777777" w:rsidR="00547E98" w:rsidRDefault="00547E98" w:rsidP="00547E98">
      <w:pPr>
        <w:pStyle w:val="ListParagraph"/>
        <w:numPr>
          <w:ilvl w:val="0"/>
          <w:numId w:val="44"/>
        </w:numPr>
        <w:spacing w:after="162"/>
        <w:ind w:right="45"/>
      </w:pPr>
      <w:r>
        <w:t>RN26-003 – Batteries for the UPS at the Regional Backup Unit Location in South, Northwest, Northeast, Arlington, and Grand Prairie EOC</w:t>
      </w:r>
    </w:p>
    <w:p w14:paraId="66D5C975" w14:textId="77777777" w:rsidR="00547E98" w:rsidRDefault="00547E98" w:rsidP="00547E98">
      <w:pPr>
        <w:pStyle w:val="ListParagraph"/>
        <w:numPr>
          <w:ilvl w:val="0"/>
          <w:numId w:val="44"/>
        </w:numPr>
        <w:spacing w:after="162"/>
        <w:ind w:right="45"/>
      </w:pPr>
      <w:r>
        <w:t xml:space="preserve">RN26-004 - </w:t>
      </w:r>
      <w:r w:rsidRPr="00364E05">
        <w:t>Ancillary Services Agreement</w:t>
      </w:r>
    </w:p>
    <w:p w14:paraId="30079950" w14:textId="06AD5E78" w:rsidR="00AE7830" w:rsidRDefault="00AE7830" w:rsidP="00AE7830">
      <w:pPr>
        <w:pStyle w:val="ListParagraph"/>
        <w:numPr>
          <w:ilvl w:val="0"/>
          <w:numId w:val="44"/>
        </w:numPr>
        <w:spacing w:after="162"/>
        <w:ind w:right="45"/>
      </w:pPr>
      <w:r>
        <w:t>RN26-005 – Annual Text to 9-1-1 Service</w:t>
      </w:r>
    </w:p>
    <w:p w14:paraId="55481263" w14:textId="333C6A85" w:rsidR="00B2585E" w:rsidRPr="00AB40D9" w:rsidRDefault="00B2585E" w:rsidP="008E0F37">
      <w:pPr>
        <w:pStyle w:val="ListParagraph"/>
        <w:numPr>
          <w:ilvl w:val="0"/>
          <w:numId w:val="44"/>
        </w:numPr>
        <w:spacing w:after="162"/>
        <w:ind w:right="45"/>
      </w:pPr>
      <w:r>
        <w:t xml:space="preserve">RN26-006 - </w:t>
      </w:r>
      <w:r w:rsidR="008E0F37" w:rsidRPr="008E0F37">
        <w:t>Approval of Furniture Change Order # 2 for the District’s New Headquarters.</w:t>
      </w:r>
    </w:p>
    <w:p w14:paraId="2913C156" w14:textId="77777777" w:rsidR="00547E98" w:rsidRDefault="00547E98" w:rsidP="00AE7830">
      <w:pPr>
        <w:pStyle w:val="ListParagraph"/>
        <w:spacing w:after="162"/>
        <w:ind w:right="45" w:firstLine="0"/>
      </w:pPr>
    </w:p>
    <w:p w14:paraId="2A02B879" w14:textId="77777777" w:rsidR="00A60DB3" w:rsidRDefault="00A60DB3" w:rsidP="00383067">
      <w:pPr>
        <w:spacing w:after="162"/>
        <w:ind w:right="45"/>
      </w:pPr>
    </w:p>
    <w:p w14:paraId="6B5D8571" w14:textId="77777777" w:rsidR="00A60DB3" w:rsidRDefault="00A60DB3" w:rsidP="00383067">
      <w:pPr>
        <w:spacing w:after="162"/>
        <w:ind w:right="45"/>
      </w:pPr>
    </w:p>
    <w:p w14:paraId="4BF005DF" w14:textId="77777777" w:rsidR="00A60DB3" w:rsidRDefault="00A60DB3" w:rsidP="00383067">
      <w:pPr>
        <w:spacing w:after="162"/>
        <w:ind w:right="45"/>
      </w:pPr>
    </w:p>
    <w:p w14:paraId="41170F87" w14:textId="77777777" w:rsidR="00A60DB3" w:rsidRPr="007221FD" w:rsidRDefault="00A60DB3" w:rsidP="00383067">
      <w:pPr>
        <w:spacing w:after="162"/>
        <w:ind w:right="45"/>
      </w:pPr>
    </w:p>
    <w:bookmarkEnd w:id="0"/>
    <w:p w14:paraId="7B0E6B30" w14:textId="6CF46161" w:rsidR="00B04431" w:rsidRPr="007221FD" w:rsidRDefault="00B04431" w:rsidP="00B04431">
      <w:pPr>
        <w:pBdr>
          <w:bottom w:val="single" w:sz="4" w:space="0" w:color="1F497D"/>
        </w:pBdr>
        <w:shd w:val="clear" w:color="auto" w:fill="F2F2F2"/>
        <w:spacing w:after="47" w:line="259" w:lineRule="auto"/>
        <w:ind w:left="0" w:firstLine="0"/>
        <w:jc w:val="left"/>
        <w:rPr>
          <w:iCs/>
        </w:rPr>
      </w:pPr>
      <w:r w:rsidRPr="007221FD">
        <w:rPr>
          <w:iCs/>
        </w:rPr>
        <w:t xml:space="preserve">Executive Session </w:t>
      </w:r>
    </w:p>
    <w:p w14:paraId="4AD3FC43" w14:textId="77777777" w:rsidR="00953BD7" w:rsidRPr="007221FD" w:rsidRDefault="00953BD7" w:rsidP="00953BD7">
      <w:pPr>
        <w:ind w:left="0" w:firstLine="0"/>
      </w:pPr>
      <w:r w:rsidRPr="007221FD">
        <w:t>Pursuant to Chapter 551, Texas Government Code, the District reserves the right to convene in executive session from time to time as deemed necessary during this meeting.</w:t>
      </w:r>
    </w:p>
    <w:p w14:paraId="41816816" w14:textId="77777777" w:rsidR="00953BD7" w:rsidRDefault="00953BD7" w:rsidP="00953BD7">
      <w:pPr>
        <w:spacing w:before="80"/>
        <w:ind w:left="0" w:firstLine="0"/>
      </w:pPr>
      <w:r w:rsidRPr="007221FD">
        <w:t>Section 551.071: Consultation with Attorney – Consultations with the attorney on a matter in which the duty of the District’s attorney under the Texas Disciplinary Rules of Professional Conduct may conflict with the Open Meetings Act, including seeking advice on any item posted on the Agenda.</w:t>
      </w:r>
    </w:p>
    <w:p w14:paraId="1504DF4A" w14:textId="5D8B18C3" w:rsidR="00B91F62" w:rsidRPr="007221FD" w:rsidRDefault="00B91F62" w:rsidP="00953BD7">
      <w:pPr>
        <w:spacing w:before="80"/>
        <w:ind w:left="0" w:firstLine="0"/>
      </w:pPr>
      <w:r w:rsidRPr="007221FD">
        <w:t>Section 551.074: Personnel Matters – to deliberate the appointment, employment, evaluation, reassignment, duties, discipline, or dismissal of a public officer or employee; or to hear a complaint or charge against an officer or employee.</w:t>
      </w:r>
    </w:p>
    <w:p w14:paraId="1C82F45A" w14:textId="77777777" w:rsidR="00953BD7" w:rsidRDefault="00953BD7" w:rsidP="00953BD7">
      <w:pPr>
        <w:spacing w:before="80"/>
        <w:ind w:left="0" w:firstLine="0"/>
      </w:pPr>
      <w:r w:rsidRPr="007221FD">
        <w:t>Section 418.183(f): Texas Disaster Act – Deliberations for the purpose of preventing, detecting, responding to, or investigating an act of terrorism or related criminal activity as it relates to (1) staffing, tactical plans, or telephonic contact information; (2) to the vulnerability of persons or property, including critical infrastructure; (3) to information used to assist in the construction, assembly or location of an explosive weapon or a chemical, biological, radiological, or nuclear weapon of mass destruction, or unpublished information pertaining to potential vaccines or a device that detects biological agents or toxins; (4) to the details of the encryption codes or security keys for a public communication system; (5) to a terrorism-related report to an agency of the United States; (6) documents that identify technical details of particular vulnerabilities of critical infrastructure to an act of terrorism; or (7) any information pertaining to a security system used to protect public or private property from an act of terrorism.</w:t>
      </w:r>
    </w:p>
    <w:p w14:paraId="3A8ABD70" w14:textId="3A79110B" w:rsidR="00051B24" w:rsidRPr="007221FD" w:rsidRDefault="00112C85" w:rsidP="00342C40">
      <w:pPr>
        <w:pStyle w:val="ListParagraph"/>
        <w:numPr>
          <w:ilvl w:val="0"/>
          <w:numId w:val="46"/>
        </w:numPr>
        <w:spacing w:before="80"/>
      </w:pPr>
      <w:r>
        <w:t>Motorola Update</w:t>
      </w:r>
    </w:p>
    <w:p w14:paraId="77108699" w14:textId="0F096AE8" w:rsidR="00953BD7" w:rsidRPr="007221FD" w:rsidRDefault="00953BD7" w:rsidP="00051B24">
      <w:pPr>
        <w:pStyle w:val="ListParagraph"/>
        <w:spacing w:before="80" w:after="0" w:line="240" w:lineRule="auto"/>
        <w:ind w:firstLine="0"/>
      </w:pPr>
    </w:p>
    <w:p w14:paraId="73330579" w14:textId="30C63F82" w:rsidR="00B04431" w:rsidRPr="007221FD" w:rsidRDefault="00B04431" w:rsidP="004E6848">
      <w:pPr>
        <w:ind w:left="576"/>
      </w:pPr>
    </w:p>
    <w:p w14:paraId="16819AD5" w14:textId="2B8727CB" w:rsidR="00332B61" w:rsidRPr="007221FD" w:rsidRDefault="00332B61" w:rsidP="00B04431">
      <w:pPr>
        <w:spacing w:after="36" w:line="274" w:lineRule="auto"/>
        <w:ind w:left="0" w:right="40" w:firstLine="0"/>
      </w:pPr>
    </w:p>
    <w:p w14:paraId="051D98E0" w14:textId="7B5EF3BF" w:rsidR="00332B61" w:rsidRPr="007221FD" w:rsidRDefault="00293285">
      <w:pPr>
        <w:pBdr>
          <w:bottom w:val="single" w:sz="4" w:space="0" w:color="1F497D"/>
        </w:pBdr>
        <w:shd w:val="clear" w:color="auto" w:fill="F2F2F2"/>
        <w:spacing w:after="47" w:line="259" w:lineRule="auto"/>
        <w:ind w:left="0" w:firstLine="0"/>
        <w:jc w:val="left"/>
        <w:rPr>
          <w:iCs/>
        </w:rPr>
      </w:pPr>
      <w:r w:rsidRPr="007221FD">
        <w:rPr>
          <w:iCs/>
        </w:rPr>
        <w:t xml:space="preserve">Reconvene Into Open Session </w:t>
      </w:r>
    </w:p>
    <w:p w14:paraId="22B3DABE" w14:textId="1DBFD7E7" w:rsidR="00332B61" w:rsidRPr="007221FD" w:rsidRDefault="00293285" w:rsidP="00B04431">
      <w:pPr>
        <w:pStyle w:val="ListParagraph"/>
        <w:numPr>
          <w:ilvl w:val="0"/>
          <w:numId w:val="10"/>
        </w:numPr>
        <w:spacing w:after="162"/>
        <w:ind w:right="45"/>
      </w:pPr>
      <w:r w:rsidRPr="007221FD">
        <w:t xml:space="preserve">Take any action necessary pursuant to the executive session. </w:t>
      </w:r>
    </w:p>
    <w:p w14:paraId="68DB6E28" w14:textId="55E2E604" w:rsidR="00332B61" w:rsidRPr="007221FD" w:rsidRDefault="006E4CBD">
      <w:pPr>
        <w:pStyle w:val="Heading1"/>
        <w:spacing w:after="76"/>
        <w:ind w:left="-5"/>
      </w:pPr>
      <w:r w:rsidRPr="007221FD">
        <w:t>Public Comments</w:t>
      </w:r>
    </w:p>
    <w:p w14:paraId="4EF3F89A" w14:textId="77777777" w:rsidR="006E4CBD" w:rsidRPr="007221FD" w:rsidRDefault="006E4CBD" w:rsidP="006E4CBD"/>
    <w:p w14:paraId="605510F3" w14:textId="77777777" w:rsidR="00332B61" w:rsidRPr="007221FD" w:rsidRDefault="00107765">
      <w:pPr>
        <w:pBdr>
          <w:bottom w:val="single" w:sz="2" w:space="0" w:color="2F5496"/>
        </w:pBdr>
        <w:shd w:val="clear" w:color="auto" w:fill="F2F2F2"/>
        <w:spacing w:after="109" w:line="259" w:lineRule="auto"/>
        <w:ind w:left="0" w:firstLine="0"/>
        <w:jc w:val="left"/>
      </w:pPr>
      <w:r w:rsidRPr="007221FD">
        <w:rPr>
          <w:i/>
        </w:rPr>
        <w:t xml:space="preserve">ADJOURNMENT </w:t>
      </w:r>
    </w:p>
    <w:p w14:paraId="3CDD0EFD" w14:textId="00950351" w:rsidR="00332B61" w:rsidRPr="007221FD" w:rsidRDefault="00332B61">
      <w:pPr>
        <w:spacing w:after="0" w:line="273" w:lineRule="auto"/>
        <w:ind w:left="0" w:right="58" w:firstLine="0"/>
      </w:pPr>
      <w:bookmarkStart w:id="1" w:name="_Hlk203138373"/>
    </w:p>
    <w:p w14:paraId="4668023C" w14:textId="77777777" w:rsidR="006E4CBD" w:rsidRPr="007221FD" w:rsidRDefault="006E4CBD" w:rsidP="006E4CBD">
      <w:pPr>
        <w:jc w:val="center"/>
        <w:rPr>
          <w:rFonts w:asciiTheme="minorHAnsi" w:eastAsiaTheme="minorHAnsi" w:hAnsiTheme="minorHAnsi" w:cstheme="minorBidi"/>
          <w:color w:val="auto"/>
          <w:u w:val="single"/>
        </w:rPr>
      </w:pPr>
      <w:bookmarkStart w:id="2" w:name="_Hlk203138287"/>
      <w:r w:rsidRPr="007221FD">
        <w:rPr>
          <w:u w:val="single"/>
        </w:rPr>
        <w:t>Certification</w:t>
      </w:r>
    </w:p>
    <w:p w14:paraId="1F2A85CD" w14:textId="0F843BB6" w:rsidR="006E4CBD" w:rsidRPr="007221FD" w:rsidRDefault="006E4CBD" w:rsidP="006E4CBD">
      <w:pPr>
        <w:ind w:left="0" w:firstLine="0"/>
      </w:pPr>
      <w:r w:rsidRPr="007221FD">
        <w:t xml:space="preserve">I, the undersigned authority, do hereby certify that this Notice of Meeting was posted on the </w:t>
      </w:r>
      <w:r w:rsidR="00976662" w:rsidRPr="007221FD">
        <w:t>1</w:t>
      </w:r>
      <w:r w:rsidR="0031534E">
        <w:t>1</w:t>
      </w:r>
      <w:r w:rsidR="00477E2F" w:rsidRPr="007221FD">
        <w:rPr>
          <w:vertAlign w:val="superscript"/>
        </w:rPr>
        <w:t>th</w:t>
      </w:r>
      <w:r w:rsidR="00477E2F" w:rsidRPr="007221FD">
        <w:t xml:space="preserve"> day</w:t>
      </w:r>
      <w:r w:rsidRPr="007221FD">
        <w:t xml:space="preserve"> of</w:t>
      </w:r>
      <w:r w:rsidR="00137266" w:rsidRPr="007221FD">
        <w:t xml:space="preserve"> </w:t>
      </w:r>
      <w:r w:rsidR="00883FC5">
        <w:t>December</w:t>
      </w:r>
      <w:r w:rsidRPr="007221FD">
        <w:t xml:space="preserve"> 202</w:t>
      </w:r>
      <w:r w:rsidR="00976662" w:rsidRPr="007221FD">
        <w:t>5</w:t>
      </w:r>
      <w:r w:rsidRPr="007221FD">
        <w:t xml:space="preserve">, by 5:00 p.m. at the Tarrant County 9‐1‐1 Emergency Assistance District Office, </w:t>
      </w:r>
      <w:r w:rsidR="00477E2F" w:rsidRPr="007221FD">
        <w:t>12600 Willow Springs Rd</w:t>
      </w:r>
      <w:r w:rsidRPr="007221FD">
        <w:t xml:space="preserve">, </w:t>
      </w:r>
      <w:r w:rsidR="00477E2F" w:rsidRPr="007221FD">
        <w:t>Haslet</w:t>
      </w:r>
      <w:r w:rsidRPr="007221FD">
        <w:t>, Texas, in accordance with Chapter 551, Texas Government Code.</w:t>
      </w:r>
    </w:p>
    <w:p w14:paraId="3B794E69" w14:textId="0A014793" w:rsidR="006E4CBD" w:rsidRPr="007221FD" w:rsidRDefault="00CC0AE5" w:rsidP="006E4CBD">
      <w:pPr>
        <w:ind w:left="0" w:firstLine="0"/>
        <w:rPr>
          <w:rFonts w:ascii="Palace Script MT" w:hAnsi="Palace Script MT"/>
        </w:rPr>
      </w:pPr>
      <w:r w:rsidRPr="007221FD">
        <w:rPr>
          <w:noProof/>
        </w:rPr>
        <mc:AlternateContent>
          <mc:Choice Requires="wps">
            <w:drawing>
              <wp:inline distT="0" distB="0" distL="0" distR="0" wp14:anchorId="6A95ADC7" wp14:editId="587A1F86">
                <wp:extent cx="1943100" cy="381000"/>
                <wp:effectExtent l="0" t="0" r="0" b="0"/>
                <wp:docPr id="815884594" name="Text Box 1"/>
                <wp:cNvGraphicFramePr/>
                <a:graphic xmlns:a="http://schemas.openxmlformats.org/drawingml/2006/main">
                  <a:graphicData uri="http://schemas.microsoft.com/office/word/2010/wordprocessingShape">
                    <wps:wsp>
                      <wps:cNvSpPr txBox="1"/>
                      <wps:spPr>
                        <a:xfrm>
                          <a:off x="0" y="0"/>
                          <a:ext cx="1943100" cy="381000"/>
                        </a:xfrm>
                        <a:prstGeom prst="rect">
                          <a:avLst/>
                        </a:prstGeom>
                        <a:solidFill>
                          <a:schemeClr val="lt1"/>
                        </a:solidFill>
                        <a:ln w="6350">
                          <a:noFill/>
                        </a:ln>
                      </wps:spPr>
                      <wps:txbx>
                        <w:txbxContent>
                          <w:p w14:paraId="00768F0B" w14:textId="4F8174EF" w:rsidR="00CC0AE5" w:rsidRPr="00CC0AE5" w:rsidRDefault="00CC0AE5">
                            <w:pPr>
                              <w:ind w:left="0"/>
                              <w:rPr>
                                <w:rFonts w:ascii="Fairwater Script" w:hAnsi="Fairwater Script"/>
                              </w:rPr>
                            </w:pPr>
                            <w:r>
                              <w:t>S</w:t>
                            </w:r>
                            <w:r>
                              <w:rPr>
                                <w:rFonts w:ascii="Freestyle Script" w:hAnsi="Freestyle Script"/>
                              </w:rPr>
                              <w:t xml:space="preserve">S   </w:t>
                            </w:r>
                            <w:r w:rsidRPr="00CC0AE5">
                              <w:rPr>
                                <w:rFonts w:ascii="Fairwater Script" w:hAnsi="Fairwater Script"/>
                                <w:sz w:val="40"/>
                                <w:szCs w:val="40"/>
                              </w:rPr>
                              <w:t>Sandra Cejas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A95ADC7" id="Text Box 1" o:spid="_x0000_s1027" type="#_x0000_t202" style="width:153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" fillcolor="white [3201]" stroked="f" strokeweight=".5pt">
                <v:textbox>
                  <w:txbxContent>
                    <w:p w14:paraId="00768F0B" w14:textId="4F8174EF" w:rsidR="00CC0AE5" w:rsidRPr="00CC0AE5" w:rsidRDefault="00CC0AE5">
                      <w:pPr>
                        <w:ind w:left="0"/>
                        <w:rPr>
                          <w:rFonts w:ascii="Fairwater Script" w:hAnsi="Fairwater Script"/>
                        </w:rPr>
                      </w:pPr>
                      <w:r>
                        <w:t>S</w:t>
                      </w:r>
                      <w:r>
                        <w:rPr>
                          <w:rFonts w:ascii="Freestyle Script" w:hAnsi="Freestyle Script"/>
                        </w:rPr>
                        <w:t xml:space="preserve">S   </w:t>
                      </w:r>
                      <w:r w:rsidRPr="00CC0AE5">
                        <w:rPr>
                          <w:rFonts w:ascii="Fairwater Script" w:hAnsi="Fairwater Script"/>
                          <w:sz w:val="40"/>
                          <w:szCs w:val="40"/>
                        </w:rPr>
                        <w:t>Sandra Cejas</w:t>
                      </w:r>
                    </w:p>
                  </w:txbxContent>
                </v:textbox>
                <w10:anchorlock/>
              </v:shape>
            </w:pict>
          </mc:Fallback>
        </mc:AlternateContent>
      </w:r>
    </w:p>
    <w:p w14:paraId="244222D6" w14:textId="3F14E773" w:rsidR="006E4CBD" w:rsidRPr="007221FD" w:rsidRDefault="006E4CBD" w:rsidP="006E4CBD">
      <w:pPr>
        <w:ind w:left="0" w:firstLine="0"/>
      </w:pPr>
      <w:r w:rsidRPr="007221FD">
        <w:t>___________________________</w:t>
      </w:r>
      <w:r w:rsidR="007E45AC" w:rsidRPr="007221FD">
        <w:t>_____</w:t>
      </w:r>
    </w:p>
    <w:p w14:paraId="1C2A245E" w14:textId="76966681" w:rsidR="006E4CBD" w:rsidRPr="007221FD" w:rsidRDefault="006E4CBD" w:rsidP="006E4CBD">
      <w:pPr>
        <w:spacing w:after="0"/>
        <w:ind w:left="0" w:firstLine="0"/>
      </w:pPr>
      <w:r w:rsidRPr="007221FD">
        <w:rPr>
          <w:i/>
          <w:iCs/>
        </w:rPr>
        <w:t>Sandra Cejas</w:t>
      </w:r>
      <w:r w:rsidRPr="007221FD">
        <w:t>, Executive Assistant</w:t>
      </w:r>
    </w:p>
    <w:bookmarkEnd w:id="2"/>
    <w:p w14:paraId="3579DAD7" w14:textId="63805525" w:rsidR="006E4CBD" w:rsidRPr="007221FD" w:rsidRDefault="006E4CBD" w:rsidP="006E4CBD">
      <w:pPr>
        <w:spacing w:after="0"/>
        <w:ind w:left="0" w:firstLine="0"/>
      </w:pPr>
      <w:r w:rsidRPr="007221FD">
        <w:t xml:space="preserve">Tarrant County 9-1-1 Emergency Assistance District </w:t>
      </w:r>
    </w:p>
    <w:bookmarkEnd w:id="1"/>
    <w:p w14:paraId="09701561" w14:textId="4EC58161" w:rsidR="006E4CBD" w:rsidRPr="007221FD" w:rsidRDefault="006E4CBD" w:rsidP="006E4CBD">
      <w:pPr>
        <w:spacing w:after="0" w:line="273" w:lineRule="auto"/>
        <w:ind w:left="0" w:right="58" w:firstLine="0"/>
        <w:jc w:val="center"/>
      </w:pPr>
    </w:p>
    <w:sectPr w:rsidR="006E4CBD" w:rsidRPr="007221FD">
      <w:pgSz w:w="12240" w:h="15840"/>
      <w:pgMar w:top="854" w:right="1381" w:bottom="6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34EA" w14:textId="77777777" w:rsidR="00C543BD" w:rsidRDefault="00C543BD" w:rsidP="000D1E0E">
      <w:pPr>
        <w:spacing w:after="0" w:line="240" w:lineRule="auto"/>
      </w:pPr>
      <w:r>
        <w:separator/>
      </w:r>
    </w:p>
  </w:endnote>
  <w:endnote w:type="continuationSeparator" w:id="0">
    <w:p w14:paraId="7F447832" w14:textId="77777777" w:rsidR="00C543BD" w:rsidRDefault="00C543BD" w:rsidP="000D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Fairwater Script">
    <w:charset w:val="00"/>
    <w:family w:val="auto"/>
    <w:pitch w:val="variable"/>
    <w:sig w:usb0="A000002F" w:usb1="1000004B"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BDD3" w14:textId="77777777" w:rsidR="00C543BD" w:rsidRDefault="00C543BD" w:rsidP="000D1E0E">
      <w:pPr>
        <w:spacing w:after="0" w:line="240" w:lineRule="auto"/>
      </w:pPr>
      <w:r>
        <w:separator/>
      </w:r>
    </w:p>
  </w:footnote>
  <w:footnote w:type="continuationSeparator" w:id="0">
    <w:p w14:paraId="42170CD4" w14:textId="77777777" w:rsidR="00C543BD" w:rsidRDefault="00C543BD" w:rsidP="000D1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EEF"/>
    <w:multiLevelType w:val="multilevel"/>
    <w:tmpl w:val="11A06BB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39520D4"/>
    <w:multiLevelType w:val="hybridMultilevel"/>
    <w:tmpl w:val="4FF03C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51B34"/>
    <w:multiLevelType w:val="hybridMultilevel"/>
    <w:tmpl w:val="169494B8"/>
    <w:lvl w:ilvl="0" w:tplc="23F4C25E">
      <w:start w:val="1"/>
      <w:numFmt w:val="upp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121D064A"/>
    <w:multiLevelType w:val="multilevel"/>
    <w:tmpl w:val="EA0203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2F5790"/>
    <w:multiLevelType w:val="hybridMultilevel"/>
    <w:tmpl w:val="ED046852"/>
    <w:lvl w:ilvl="0" w:tplc="876EED78">
      <w:start w:val="4"/>
      <w:numFmt w:val="decimal"/>
      <w:lvlText w:val="%1."/>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1231CC">
      <w:start w:val="1"/>
      <w:numFmt w:val="lowerLetter"/>
      <w:lvlText w:val="%2"/>
      <w:lvlJc w:val="left"/>
      <w:pPr>
        <w:ind w:left="1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B0B2B6">
      <w:start w:val="1"/>
      <w:numFmt w:val="lowerRoman"/>
      <w:lvlText w:val="%3"/>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4826F2">
      <w:start w:val="1"/>
      <w:numFmt w:val="decimal"/>
      <w:lvlText w:val="%4"/>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FAEF3E">
      <w:start w:val="1"/>
      <w:numFmt w:val="lowerLetter"/>
      <w:lvlText w:val="%5"/>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EE78E2">
      <w:start w:val="1"/>
      <w:numFmt w:val="lowerRoman"/>
      <w:lvlText w:val="%6"/>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AEBF5A">
      <w:start w:val="1"/>
      <w:numFmt w:val="decimal"/>
      <w:lvlText w:val="%7"/>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46246C">
      <w:start w:val="1"/>
      <w:numFmt w:val="lowerLetter"/>
      <w:lvlText w:val="%8"/>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988B98">
      <w:start w:val="1"/>
      <w:numFmt w:val="lowerRoman"/>
      <w:lvlText w:val="%9"/>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254F4D"/>
    <w:multiLevelType w:val="multilevel"/>
    <w:tmpl w:val="716A48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7C92805"/>
    <w:multiLevelType w:val="hybridMultilevel"/>
    <w:tmpl w:val="F0F6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707FB"/>
    <w:multiLevelType w:val="hybridMultilevel"/>
    <w:tmpl w:val="CAC68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87F6D"/>
    <w:multiLevelType w:val="hybridMultilevel"/>
    <w:tmpl w:val="5F4A23EC"/>
    <w:lvl w:ilvl="0" w:tplc="FFFFFFFF">
      <w:start w:val="1"/>
      <w:numFmt w:val="upperLetter"/>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9" w15:restartNumberingAfterBreak="0">
    <w:nsid w:val="1AC11D6A"/>
    <w:multiLevelType w:val="multilevel"/>
    <w:tmpl w:val="40CC2BC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B4A15B2"/>
    <w:multiLevelType w:val="hybridMultilevel"/>
    <w:tmpl w:val="5F4A23EC"/>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15:restartNumberingAfterBreak="0">
    <w:nsid w:val="1B595741"/>
    <w:multiLevelType w:val="hybridMultilevel"/>
    <w:tmpl w:val="217ABC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113A7"/>
    <w:multiLevelType w:val="hybridMultilevel"/>
    <w:tmpl w:val="4EC08038"/>
    <w:lvl w:ilvl="0" w:tplc="242C30B8">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15:restartNumberingAfterBreak="0">
    <w:nsid w:val="2123034E"/>
    <w:multiLevelType w:val="multilevel"/>
    <w:tmpl w:val="E220876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23051F1"/>
    <w:multiLevelType w:val="hybridMultilevel"/>
    <w:tmpl w:val="8940FB74"/>
    <w:lvl w:ilvl="0" w:tplc="45566A80">
      <w:start w:val="12"/>
      <w:numFmt w:val="decimal"/>
      <w:lvlText w:val="%1."/>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0EFF16">
      <w:start w:val="1"/>
      <w:numFmt w:val="lowerLetter"/>
      <w:lvlText w:val="%2"/>
      <w:lvlJc w:val="left"/>
      <w:pPr>
        <w:ind w:left="1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7AD0CC">
      <w:start w:val="1"/>
      <w:numFmt w:val="lowerRoman"/>
      <w:lvlText w:val="%3"/>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7CBE4A">
      <w:start w:val="1"/>
      <w:numFmt w:val="decimal"/>
      <w:lvlText w:val="%4"/>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1856D2">
      <w:start w:val="1"/>
      <w:numFmt w:val="lowerLetter"/>
      <w:lvlText w:val="%5"/>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DCFE08">
      <w:start w:val="1"/>
      <w:numFmt w:val="lowerRoman"/>
      <w:lvlText w:val="%6"/>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BAA9F4">
      <w:start w:val="1"/>
      <w:numFmt w:val="decimal"/>
      <w:lvlText w:val="%7"/>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EEEA7A">
      <w:start w:val="1"/>
      <w:numFmt w:val="lowerLetter"/>
      <w:lvlText w:val="%8"/>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6CF844">
      <w:start w:val="1"/>
      <w:numFmt w:val="lowerRoman"/>
      <w:lvlText w:val="%9"/>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4BC6E55"/>
    <w:multiLevelType w:val="hybridMultilevel"/>
    <w:tmpl w:val="17D211FC"/>
    <w:lvl w:ilvl="0" w:tplc="04090001">
      <w:start w:val="1"/>
      <w:numFmt w:val="bullet"/>
      <w:lvlText w:val=""/>
      <w:lvlJc w:val="left"/>
      <w:pPr>
        <w:ind w:left="926" w:hanging="360"/>
      </w:pPr>
      <w:rPr>
        <w:rFonts w:ascii="Symbol" w:hAnsi="Symbol"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6" w15:restartNumberingAfterBreak="0">
    <w:nsid w:val="284A4D3F"/>
    <w:multiLevelType w:val="hybridMultilevel"/>
    <w:tmpl w:val="BB3A4FC2"/>
    <w:lvl w:ilvl="0" w:tplc="C8AAAF40">
      <w:start w:val="1"/>
      <w:numFmt w:val="upp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7" w15:restartNumberingAfterBreak="0">
    <w:nsid w:val="288536E8"/>
    <w:multiLevelType w:val="hybridMultilevel"/>
    <w:tmpl w:val="40FA3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88D51A0"/>
    <w:multiLevelType w:val="hybridMultilevel"/>
    <w:tmpl w:val="5A0298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D7B"/>
    <w:multiLevelType w:val="multilevel"/>
    <w:tmpl w:val="716A48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BDD7A8A"/>
    <w:multiLevelType w:val="multilevel"/>
    <w:tmpl w:val="AA0E80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E134C33"/>
    <w:multiLevelType w:val="hybridMultilevel"/>
    <w:tmpl w:val="E9FAAF0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2E8E46B0"/>
    <w:multiLevelType w:val="multilevel"/>
    <w:tmpl w:val="330E1CC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3605132C"/>
    <w:multiLevelType w:val="multilevel"/>
    <w:tmpl w:val="4C2247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36EA6E6F"/>
    <w:multiLevelType w:val="hybridMultilevel"/>
    <w:tmpl w:val="BF34C628"/>
    <w:lvl w:ilvl="0" w:tplc="6A6E635C">
      <w:start w:val="16"/>
      <w:numFmt w:val="decimal"/>
      <w:lvlText w:val="%1."/>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4C0418">
      <w:start w:val="1"/>
      <w:numFmt w:val="lowerLetter"/>
      <w:lvlText w:val="%2"/>
      <w:lvlJc w:val="left"/>
      <w:pPr>
        <w:ind w:left="1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6E75FC">
      <w:start w:val="1"/>
      <w:numFmt w:val="lowerRoman"/>
      <w:lvlText w:val="%3"/>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5C9A86">
      <w:start w:val="1"/>
      <w:numFmt w:val="decimal"/>
      <w:lvlText w:val="%4"/>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4A1698">
      <w:start w:val="1"/>
      <w:numFmt w:val="lowerLetter"/>
      <w:lvlText w:val="%5"/>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987532">
      <w:start w:val="1"/>
      <w:numFmt w:val="lowerRoman"/>
      <w:lvlText w:val="%6"/>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986176">
      <w:start w:val="1"/>
      <w:numFmt w:val="decimal"/>
      <w:lvlText w:val="%7"/>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028DBA">
      <w:start w:val="1"/>
      <w:numFmt w:val="lowerLetter"/>
      <w:lvlText w:val="%8"/>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4C8C18">
      <w:start w:val="1"/>
      <w:numFmt w:val="lowerRoman"/>
      <w:lvlText w:val="%9"/>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6FE5AB5"/>
    <w:multiLevelType w:val="hybridMultilevel"/>
    <w:tmpl w:val="27207E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76298A"/>
    <w:multiLevelType w:val="hybridMultilevel"/>
    <w:tmpl w:val="A5D0896A"/>
    <w:lvl w:ilvl="0" w:tplc="E520BC62">
      <w:start w:val="1"/>
      <w:numFmt w:val="upp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7" w15:restartNumberingAfterBreak="0">
    <w:nsid w:val="42CC4527"/>
    <w:multiLevelType w:val="hybridMultilevel"/>
    <w:tmpl w:val="6300973C"/>
    <w:lvl w:ilvl="0" w:tplc="04090001">
      <w:start w:val="1"/>
      <w:numFmt w:val="bullet"/>
      <w:lvlText w:val=""/>
      <w:lvlJc w:val="left"/>
      <w:pPr>
        <w:ind w:left="926" w:hanging="360"/>
      </w:pPr>
      <w:rPr>
        <w:rFonts w:ascii="Symbol" w:hAnsi="Symbol"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8" w15:restartNumberingAfterBreak="0">
    <w:nsid w:val="471E7B66"/>
    <w:multiLevelType w:val="multilevel"/>
    <w:tmpl w:val="716A489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9" w15:restartNumberingAfterBreak="0">
    <w:nsid w:val="47722EF2"/>
    <w:multiLevelType w:val="multilevel"/>
    <w:tmpl w:val="847C06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8F236B5"/>
    <w:multiLevelType w:val="hybridMultilevel"/>
    <w:tmpl w:val="8974CDE2"/>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4AA616C5"/>
    <w:multiLevelType w:val="hybridMultilevel"/>
    <w:tmpl w:val="53B48A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5A5AD9"/>
    <w:multiLevelType w:val="hybridMultilevel"/>
    <w:tmpl w:val="266ECBDE"/>
    <w:lvl w:ilvl="0" w:tplc="242C30B8">
      <w:start w:val="1"/>
      <w:numFmt w:val="upperLetter"/>
      <w:lvlText w:val="%1."/>
      <w:lvlJc w:val="left"/>
      <w:pPr>
        <w:ind w:left="1176"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3" w15:restartNumberingAfterBreak="0">
    <w:nsid w:val="5A9434AE"/>
    <w:multiLevelType w:val="hybridMultilevel"/>
    <w:tmpl w:val="84EAA6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C2A73"/>
    <w:multiLevelType w:val="multilevel"/>
    <w:tmpl w:val="9500B8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E716F6D"/>
    <w:multiLevelType w:val="multilevel"/>
    <w:tmpl w:val="16948A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1C80092"/>
    <w:multiLevelType w:val="hybridMultilevel"/>
    <w:tmpl w:val="5F4A23EC"/>
    <w:lvl w:ilvl="0" w:tplc="FFFFFFFF">
      <w:start w:val="1"/>
      <w:numFmt w:val="upperLetter"/>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37" w15:restartNumberingAfterBreak="0">
    <w:nsid w:val="69CC1036"/>
    <w:multiLevelType w:val="hybridMultilevel"/>
    <w:tmpl w:val="4DCE2E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56405D"/>
    <w:multiLevelType w:val="multilevel"/>
    <w:tmpl w:val="CC5C96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C8E51FA"/>
    <w:multiLevelType w:val="hybridMultilevel"/>
    <w:tmpl w:val="6B1C7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CE71CC1"/>
    <w:multiLevelType w:val="hybridMultilevel"/>
    <w:tmpl w:val="A540F2EC"/>
    <w:lvl w:ilvl="0" w:tplc="F1F86BFE">
      <w:start w:val="1"/>
      <w:numFmt w:val="decimal"/>
      <w:lvlText w:val="%1."/>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D87FC8">
      <w:start w:val="1"/>
      <w:numFmt w:val="lowerLetter"/>
      <w:lvlText w:val="%2"/>
      <w:lvlJc w:val="left"/>
      <w:pPr>
        <w:ind w:left="1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62A0CA">
      <w:start w:val="1"/>
      <w:numFmt w:val="lowerRoman"/>
      <w:lvlText w:val="%3"/>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0262B2">
      <w:start w:val="1"/>
      <w:numFmt w:val="decimal"/>
      <w:lvlText w:val="%4"/>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2CD570">
      <w:start w:val="1"/>
      <w:numFmt w:val="lowerLetter"/>
      <w:lvlText w:val="%5"/>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D02FEC">
      <w:start w:val="1"/>
      <w:numFmt w:val="lowerRoman"/>
      <w:lvlText w:val="%6"/>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CC26EE">
      <w:start w:val="1"/>
      <w:numFmt w:val="decimal"/>
      <w:lvlText w:val="%7"/>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400146">
      <w:start w:val="1"/>
      <w:numFmt w:val="lowerLetter"/>
      <w:lvlText w:val="%8"/>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586528">
      <w:start w:val="1"/>
      <w:numFmt w:val="lowerRoman"/>
      <w:lvlText w:val="%9"/>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D7628F8"/>
    <w:multiLevelType w:val="hybridMultilevel"/>
    <w:tmpl w:val="BCACCA4C"/>
    <w:lvl w:ilvl="0" w:tplc="04090001">
      <w:start w:val="1"/>
      <w:numFmt w:val="bullet"/>
      <w:lvlText w:val=""/>
      <w:lvlJc w:val="left"/>
      <w:pPr>
        <w:ind w:left="926" w:hanging="360"/>
      </w:pPr>
      <w:rPr>
        <w:rFonts w:ascii="Symbol" w:hAnsi="Symbol"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2" w15:restartNumberingAfterBreak="0">
    <w:nsid w:val="744A1643"/>
    <w:multiLevelType w:val="hybridMultilevel"/>
    <w:tmpl w:val="266ECBDE"/>
    <w:lvl w:ilvl="0" w:tplc="FFFFFFFF">
      <w:start w:val="1"/>
      <w:numFmt w:val="upperLetter"/>
      <w:lvlText w:val="%1."/>
      <w:lvlJc w:val="left"/>
      <w:pPr>
        <w:ind w:left="1176" w:hanging="360"/>
      </w:pPr>
      <w:rPr>
        <w:rFonts w:hint="default"/>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43" w15:restartNumberingAfterBreak="0">
    <w:nsid w:val="799B700C"/>
    <w:multiLevelType w:val="hybridMultilevel"/>
    <w:tmpl w:val="68AE6E1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84402F"/>
    <w:multiLevelType w:val="hybridMultilevel"/>
    <w:tmpl w:val="A9049640"/>
    <w:lvl w:ilvl="0" w:tplc="9E4C6276">
      <w:start w:val="1"/>
      <w:numFmt w:val="upperLetter"/>
      <w:lvlText w:val="%1&gt;"/>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5" w15:restartNumberingAfterBreak="0">
    <w:nsid w:val="7F801683"/>
    <w:multiLevelType w:val="hybridMultilevel"/>
    <w:tmpl w:val="02BC4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744651">
    <w:abstractNumId w:val="40"/>
  </w:num>
  <w:num w:numId="2" w16cid:durableId="324675288">
    <w:abstractNumId w:val="4"/>
  </w:num>
  <w:num w:numId="3" w16cid:durableId="1976594676">
    <w:abstractNumId w:val="14"/>
  </w:num>
  <w:num w:numId="4" w16cid:durableId="1071778589">
    <w:abstractNumId w:val="24"/>
  </w:num>
  <w:num w:numId="5" w16cid:durableId="588730615">
    <w:abstractNumId w:val="10"/>
  </w:num>
  <w:num w:numId="6" w16cid:durableId="131138694">
    <w:abstractNumId w:val="12"/>
  </w:num>
  <w:num w:numId="7" w16cid:durableId="964890801">
    <w:abstractNumId w:val="32"/>
  </w:num>
  <w:num w:numId="8" w16cid:durableId="727651445">
    <w:abstractNumId w:val="42"/>
  </w:num>
  <w:num w:numId="9" w16cid:durableId="101196538">
    <w:abstractNumId w:val="16"/>
  </w:num>
  <w:num w:numId="10" w16cid:durableId="1269194046">
    <w:abstractNumId w:val="7"/>
  </w:num>
  <w:num w:numId="11" w16cid:durableId="327903367">
    <w:abstractNumId w:val="44"/>
  </w:num>
  <w:num w:numId="12" w16cid:durableId="1400405031">
    <w:abstractNumId w:val="2"/>
  </w:num>
  <w:num w:numId="13" w16cid:durableId="259602813">
    <w:abstractNumId w:val="26"/>
  </w:num>
  <w:num w:numId="14" w16cid:durableId="976955084">
    <w:abstractNumId w:val="36"/>
  </w:num>
  <w:num w:numId="15" w16cid:durableId="587622122">
    <w:abstractNumId w:val="23"/>
  </w:num>
  <w:num w:numId="16" w16cid:durableId="1175917370">
    <w:abstractNumId w:val="19"/>
  </w:num>
  <w:num w:numId="17" w16cid:durableId="265699172">
    <w:abstractNumId w:val="29"/>
  </w:num>
  <w:num w:numId="18" w16cid:durableId="11886143">
    <w:abstractNumId w:val="35"/>
  </w:num>
  <w:num w:numId="19" w16cid:durableId="1898658814">
    <w:abstractNumId w:val="22"/>
  </w:num>
  <w:num w:numId="20" w16cid:durableId="2015186413">
    <w:abstractNumId w:val="20"/>
  </w:num>
  <w:num w:numId="21" w16cid:durableId="1860654421">
    <w:abstractNumId w:val="3"/>
  </w:num>
  <w:num w:numId="22" w16cid:durableId="588780932">
    <w:abstractNumId w:val="34"/>
  </w:num>
  <w:num w:numId="23" w16cid:durableId="994529821">
    <w:abstractNumId w:val="38"/>
  </w:num>
  <w:num w:numId="24" w16cid:durableId="944926562">
    <w:abstractNumId w:val="9"/>
  </w:num>
  <w:num w:numId="25" w16cid:durableId="1994022622">
    <w:abstractNumId w:val="13"/>
  </w:num>
  <w:num w:numId="26" w16cid:durableId="24018336">
    <w:abstractNumId w:val="0"/>
  </w:num>
  <w:num w:numId="27" w16cid:durableId="141361477">
    <w:abstractNumId w:val="18"/>
  </w:num>
  <w:num w:numId="28" w16cid:durableId="1609459700">
    <w:abstractNumId w:val="5"/>
  </w:num>
  <w:num w:numId="29" w16cid:durableId="449519852">
    <w:abstractNumId w:val="25"/>
  </w:num>
  <w:num w:numId="30" w16cid:durableId="1361203140">
    <w:abstractNumId w:val="37"/>
  </w:num>
  <w:num w:numId="31" w16cid:durableId="763653565">
    <w:abstractNumId w:val="30"/>
  </w:num>
  <w:num w:numId="32" w16cid:durableId="1582056994">
    <w:abstractNumId w:val="28"/>
  </w:num>
  <w:num w:numId="33" w16cid:durableId="1706130936">
    <w:abstractNumId w:val="1"/>
  </w:num>
  <w:num w:numId="34" w16cid:durableId="2136168293">
    <w:abstractNumId w:val="33"/>
  </w:num>
  <w:num w:numId="35" w16cid:durableId="1940259175">
    <w:abstractNumId w:val="15"/>
  </w:num>
  <w:num w:numId="36" w16cid:durableId="1464956330">
    <w:abstractNumId w:val="8"/>
  </w:num>
  <w:num w:numId="37" w16cid:durableId="1412047471">
    <w:abstractNumId w:val="17"/>
  </w:num>
  <w:num w:numId="38" w16cid:durableId="964043975">
    <w:abstractNumId w:val="11"/>
  </w:num>
  <w:num w:numId="39" w16cid:durableId="123696484">
    <w:abstractNumId w:val="27"/>
  </w:num>
  <w:num w:numId="40" w16cid:durableId="1127890969">
    <w:abstractNumId w:val="31"/>
  </w:num>
  <w:num w:numId="41" w16cid:durableId="2127238170">
    <w:abstractNumId w:val="41"/>
  </w:num>
  <w:num w:numId="42" w16cid:durableId="1328748264">
    <w:abstractNumId w:val="45"/>
  </w:num>
  <w:num w:numId="43" w16cid:durableId="1534807584">
    <w:abstractNumId w:val="21"/>
  </w:num>
  <w:num w:numId="44" w16cid:durableId="1361854741">
    <w:abstractNumId w:val="43"/>
  </w:num>
  <w:num w:numId="45" w16cid:durableId="438647043">
    <w:abstractNumId w:val="39"/>
  </w:num>
  <w:num w:numId="46" w16cid:durableId="1061363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61"/>
    <w:rsid w:val="00051B24"/>
    <w:rsid w:val="00076552"/>
    <w:rsid w:val="00086619"/>
    <w:rsid w:val="000A2ADB"/>
    <w:rsid w:val="000D1E0E"/>
    <w:rsid w:val="0010023F"/>
    <w:rsid w:val="00107765"/>
    <w:rsid w:val="00112C85"/>
    <w:rsid w:val="0011775C"/>
    <w:rsid w:val="00126242"/>
    <w:rsid w:val="00137266"/>
    <w:rsid w:val="001527F2"/>
    <w:rsid w:val="001538A5"/>
    <w:rsid w:val="001A5611"/>
    <w:rsid w:val="001B61AB"/>
    <w:rsid w:val="001C45D0"/>
    <w:rsid w:val="001D242C"/>
    <w:rsid w:val="001F7A4E"/>
    <w:rsid w:val="0020237E"/>
    <w:rsid w:val="0021699E"/>
    <w:rsid w:val="00221709"/>
    <w:rsid w:val="0028273A"/>
    <w:rsid w:val="002852AD"/>
    <w:rsid w:val="00293285"/>
    <w:rsid w:val="002C4F71"/>
    <w:rsid w:val="002D7BE5"/>
    <w:rsid w:val="0031534E"/>
    <w:rsid w:val="00316A68"/>
    <w:rsid w:val="00332B61"/>
    <w:rsid w:val="003330E5"/>
    <w:rsid w:val="00336666"/>
    <w:rsid w:val="00340FAD"/>
    <w:rsid w:val="00342C40"/>
    <w:rsid w:val="00357CD8"/>
    <w:rsid w:val="00364E05"/>
    <w:rsid w:val="00383067"/>
    <w:rsid w:val="00383074"/>
    <w:rsid w:val="003A5B46"/>
    <w:rsid w:val="003A6EBC"/>
    <w:rsid w:val="003B1FE3"/>
    <w:rsid w:val="003B5652"/>
    <w:rsid w:val="003C7D88"/>
    <w:rsid w:val="003D1B55"/>
    <w:rsid w:val="003E08E4"/>
    <w:rsid w:val="003E7DD0"/>
    <w:rsid w:val="0040026B"/>
    <w:rsid w:val="004074A4"/>
    <w:rsid w:val="004108D7"/>
    <w:rsid w:val="004233B5"/>
    <w:rsid w:val="00433BEC"/>
    <w:rsid w:val="00460022"/>
    <w:rsid w:val="00477E2F"/>
    <w:rsid w:val="004837A0"/>
    <w:rsid w:val="004969FE"/>
    <w:rsid w:val="004B58A7"/>
    <w:rsid w:val="004C4C1E"/>
    <w:rsid w:val="004D2277"/>
    <w:rsid w:val="004E23E4"/>
    <w:rsid w:val="004E6848"/>
    <w:rsid w:val="005264CE"/>
    <w:rsid w:val="00547E98"/>
    <w:rsid w:val="0055083E"/>
    <w:rsid w:val="00561018"/>
    <w:rsid w:val="00566AA9"/>
    <w:rsid w:val="005819CB"/>
    <w:rsid w:val="005A0032"/>
    <w:rsid w:val="005A1274"/>
    <w:rsid w:val="005F0F07"/>
    <w:rsid w:val="0060068D"/>
    <w:rsid w:val="00604B59"/>
    <w:rsid w:val="00617EA3"/>
    <w:rsid w:val="006518A2"/>
    <w:rsid w:val="006707B9"/>
    <w:rsid w:val="006717C5"/>
    <w:rsid w:val="00683012"/>
    <w:rsid w:val="00684B80"/>
    <w:rsid w:val="006C3649"/>
    <w:rsid w:val="006E15AB"/>
    <w:rsid w:val="006E327F"/>
    <w:rsid w:val="006E4CBD"/>
    <w:rsid w:val="006E7639"/>
    <w:rsid w:val="006F0985"/>
    <w:rsid w:val="00707D72"/>
    <w:rsid w:val="0071077A"/>
    <w:rsid w:val="00716795"/>
    <w:rsid w:val="007221FD"/>
    <w:rsid w:val="00731813"/>
    <w:rsid w:val="00740ABE"/>
    <w:rsid w:val="007615C2"/>
    <w:rsid w:val="0078241B"/>
    <w:rsid w:val="00785A62"/>
    <w:rsid w:val="007C3DE6"/>
    <w:rsid w:val="007C5E26"/>
    <w:rsid w:val="007D1286"/>
    <w:rsid w:val="007D7F01"/>
    <w:rsid w:val="007E45AC"/>
    <w:rsid w:val="007F4100"/>
    <w:rsid w:val="00820329"/>
    <w:rsid w:val="00821675"/>
    <w:rsid w:val="00827D6E"/>
    <w:rsid w:val="00832D4A"/>
    <w:rsid w:val="008433CF"/>
    <w:rsid w:val="008500FB"/>
    <w:rsid w:val="008546B0"/>
    <w:rsid w:val="00883FC5"/>
    <w:rsid w:val="00891AB9"/>
    <w:rsid w:val="00893BFF"/>
    <w:rsid w:val="00894EF7"/>
    <w:rsid w:val="008C1EF6"/>
    <w:rsid w:val="008E0F37"/>
    <w:rsid w:val="00904695"/>
    <w:rsid w:val="0093166C"/>
    <w:rsid w:val="00953BD7"/>
    <w:rsid w:val="00975840"/>
    <w:rsid w:val="00976662"/>
    <w:rsid w:val="00982128"/>
    <w:rsid w:val="00985D70"/>
    <w:rsid w:val="009A0C42"/>
    <w:rsid w:val="009A6128"/>
    <w:rsid w:val="009D34BC"/>
    <w:rsid w:val="009D375A"/>
    <w:rsid w:val="009E2A86"/>
    <w:rsid w:val="009E750D"/>
    <w:rsid w:val="00A014AF"/>
    <w:rsid w:val="00A20317"/>
    <w:rsid w:val="00A26CEE"/>
    <w:rsid w:val="00A53D81"/>
    <w:rsid w:val="00A60DB3"/>
    <w:rsid w:val="00AA7E88"/>
    <w:rsid w:val="00AB40D9"/>
    <w:rsid w:val="00AE7830"/>
    <w:rsid w:val="00B04431"/>
    <w:rsid w:val="00B13F94"/>
    <w:rsid w:val="00B2585E"/>
    <w:rsid w:val="00B42917"/>
    <w:rsid w:val="00B42CB1"/>
    <w:rsid w:val="00B4379D"/>
    <w:rsid w:val="00B63B6C"/>
    <w:rsid w:val="00B85320"/>
    <w:rsid w:val="00B86379"/>
    <w:rsid w:val="00B91F62"/>
    <w:rsid w:val="00B96FC7"/>
    <w:rsid w:val="00BA1272"/>
    <w:rsid w:val="00BB5186"/>
    <w:rsid w:val="00BB6691"/>
    <w:rsid w:val="00C25A21"/>
    <w:rsid w:val="00C35567"/>
    <w:rsid w:val="00C43CA6"/>
    <w:rsid w:val="00C543BD"/>
    <w:rsid w:val="00C57041"/>
    <w:rsid w:val="00C65ECD"/>
    <w:rsid w:val="00C918C2"/>
    <w:rsid w:val="00CB1D69"/>
    <w:rsid w:val="00CC0AE5"/>
    <w:rsid w:val="00D04F54"/>
    <w:rsid w:val="00D3312B"/>
    <w:rsid w:val="00D33C2C"/>
    <w:rsid w:val="00D43AA8"/>
    <w:rsid w:val="00D44A01"/>
    <w:rsid w:val="00D54904"/>
    <w:rsid w:val="00D6102F"/>
    <w:rsid w:val="00D62186"/>
    <w:rsid w:val="00D712EB"/>
    <w:rsid w:val="00D728B8"/>
    <w:rsid w:val="00D85B67"/>
    <w:rsid w:val="00DA5CBF"/>
    <w:rsid w:val="00DB34FA"/>
    <w:rsid w:val="00DC3092"/>
    <w:rsid w:val="00DD2305"/>
    <w:rsid w:val="00E0159C"/>
    <w:rsid w:val="00E12564"/>
    <w:rsid w:val="00E17F4A"/>
    <w:rsid w:val="00E22CB8"/>
    <w:rsid w:val="00E5158D"/>
    <w:rsid w:val="00E77D15"/>
    <w:rsid w:val="00E81FFB"/>
    <w:rsid w:val="00E829AD"/>
    <w:rsid w:val="00ED1DCD"/>
    <w:rsid w:val="00EE0A33"/>
    <w:rsid w:val="00F10EC0"/>
    <w:rsid w:val="00F14896"/>
    <w:rsid w:val="00F202B7"/>
    <w:rsid w:val="00F22477"/>
    <w:rsid w:val="00F31FCE"/>
    <w:rsid w:val="00F322BF"/>
    <w:rsid w:val="00F36EA9"/>
    <w:rsid w:val="00F415B3"/>
    <w:rsid w:val="00F45506"/>
    <w:rsid w:val="00F754FF"/>
    <w:rsid w:val="00F81FFA"/>
    <w:rsid w:val="00F861B0"/>
    <w:rsid w:val="00FB7FFE"/>
    <w:rsid w:val="00FC7989"/>
    <w:rsid w:val="00FF32E9"/>
    <w:rsid w:val="32785132"/>
    <w:rsid w:val="404F4E47"/>
    <w:rsid w:val="40C46545"/>
    <w:rsid w:val="4D0D6272"/>
    <w:rsid w:val="5971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9A868"/>
  <w15:docId w15:val="{891DFDE6-1B1C-4E77-A6F3-9B1D086A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68" w:lineRule="auto"/>
      <w:ind w:left="370" w:hanging="370"/>
      <w:jc w:val="both"/>
    </w:pPr>
    <w:rPr>
      <w:rFonts w:ascii="Calibri" w:eastAsia="Calibri" w:hAnsi="Calibri" w:cs="Calibri"/>
      <w:color w:val="000000"/>
    </w:rPr>
  </w:style>
  <w:style w:type="paragraph" w:styleId="Heading1">
    <w:name w:val="heading 1"/>
    <w:next w:val="Normal"/>
    <w:link w:val="Heading1Char"/>
    <w:uiPriority w:val="9"/>
    <w:qFormat/>
    <w:pPr>
      <w:keepNext/>
      <w:keepLines/>
      <w:pBdr>
        <w:bottom w:val="single" w:sz="2" w:space="0" w:color="1F497D"/>
      </w:pBdr>
      <w:shd w:val="clear" w:color="auto" w:fill="F2F2F2"/>
      <w:spacing w:after="3"/>
      <w:ind w:left="10" w:hanging="10"/>
      <w:outlineLvl w:val="0"/>
    </w:pPr>
    <w:rPr>
      <w:rFonts w:ascii="Calibri" w:eastAsia="Calibri" w:hAnsi="Calibri" w:cs="Calibri"/>
      <w:i/>
      <w:color w:val="000000"/>
    </w:rPr>
  </w:style>
  <w:style w:type="paragraph" w:styleId="Heading2">
    <w:name w:val="heading 2"/>
    <w:basedOn w:val="Normal"/>
    <w:next w:val="Normal"/>
    <w:link w:val="Heading2Char"/>
    <w:uiPriority w:val="9"/>
    <w:semiHidden/>
    <w:unhideWhenUsed/>
    <w:qFormat/>
    <w:rsid w:val="004B58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D1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E0E"/>
    <w:rPr>
      <w:rFonts w:ascii="Calibri" w:eastAsia="Calibri" w:hAnsi="Calibri" w:cs="Calibri"/>
      <w:color w:val="000000"/>
    </w:rPr>
  </w:style>
  <w:style w:type="paragraph" w:styleId="Footer">
    <w:name w:val="footer"/>
    <w:basedOn w:val="Normal"/>
    <w:link w:val="FooterChar"/>
    <w:uiPriority w:val="99"/>
    <w:unhideWhenUsed/>
    <w:rsid w:val="000D1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E0E"/>
    <w:rPr>
      <w:rFonts w:ascii="Calibri" w:eastAsia="Calibri" w:hAnsi="Calibri" w:cs="Calibri"/>
      <w:color w:val="000000"/>
    </w:rPr>
  </w:style>
  <w:style w:type="paragraph" w:styleId="ListParagraph">
    <w:name w:val="List Paragraph"/>
    <w:basedOn w:val="Normal"/>
    <w:uiPriority w:val="34"/>
    <w:qFormat/>
    <w:rsid w:val="0020237E"/>
    <w:pPr>
      <w:ind w:left="720"/>
      <w:contextualSpacing/>
    </w:pPr>
  </w:style>
  <w:style w:type="character" w:customStyle="1" w:styleId="Heading2Char">
    <w:name w:val="Heading 2 Char"/>
    <w:basedOn w:val="DefaultParagraphFont"/>
    <w:link w:val="Heading2"/>
    <w:uiPriority w:val="9"/>
    <w:semiHidden/>
    <w:rsid w:val="004B58A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55083E"/>
    <w:rPr>
      <w:sz w:val="16"/>
      <w:szCs w:val="16"/>
    </w:rPr>
  </w:style>
  <w:style w:type="paragraph" w:styleId="CommentText">
    <w:name w:val="annotation text"/>
    <w:basedOn w:val="Normal"/>
    <w:link w:val="CommentTextChar"/>
    <w:uiPriority w:val="99"/>
    <w:semiHidden/>
    <w:unhideWhenUsed/>
    <w:rsid w:val="0055083E"/>
    <w:pPr>
      <w:spacing w:line="240" w:lineRule="auto"/>
    </w:pPr>
    <w:rPr>
      <w:sz w:val="20"/>
      <w:szCs w:val="20"/>
    </w:rPr>
  </w:style>
  <w:style w:type="character" w:customStyle="1" w:styleId="CommentTextChar">
    <w:name w:val="Comment Text Char"/>
    <w:basedOn w:val="DefaultParagraphFont"/>
    <w:link w:val="CommentText"/>
    <w:uiPriority w:val="99"/>
    <w:semiHidden/>
    <w:rsid w:val="0055083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083E"/>
    <w:rPr>
      <w:b/>
      <w:bCs/>
    </w:rPr>
  </w:style>
  <w:style w:type="character" w:customStyle="1" w:styleId="CommentSubjectChar">
    <w:name w:val="Comment Subject Char"/>
    <w:basedOn w:val="CommentTextChar"/>
    <w:link w:val="CommentSubject"/>
    <w:uiPriority w:val="99"/>
    <w:semiHidden/>
    <w:rsid w:val="0055083E"/>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50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83E"/>
    <w:rPr>
      <w:rFonts w:ascii="Segoe UI" w:eastAsia="Calibri" w:hAnsi="Segoe UI" w:cs="Segoe UI"/>
      <w:color w:val="000000"/>
      <w:sz w:val="18"/>
      <w:szCs w:val="18"/>
    </w:rPr>
  </w:style>
  <w:style w:type="paragraph" w:styleId="Revision">
    <w:name w:val="Revision"/>
    <w:hidden/>
    <w:uiPriority w:val="99"/>
    <w:semiHidden/>
    <w:rsid w:val="00316A68"/>
    <w:pPr>
      <w:spacing w:after="0" w:line="240" w:lineRule="auto"/>
    </w:pPr>
    <w:rPr>
      <w:rFonts w:ascii="Calibri" w:eastAsia="Calibri" w:hAnsi="Calibri" w:cs="Calibri"/>
      <w:color w:val="000000"/>
    </w:rPr>
  </w:style>
  <w:style w:type="paragraph" w:customStyle="1" w:styleId="paragraph">
    <w:name w:val="paragraph"/>
    <w:basedOn w:val="Normal"/>
    <w:rsid w:val="00891AB9"/>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character" w:customStyle="1" w:styleId="normaltextrun">
    <w:name w:val="normaltextrun"/>
    <w:basedOn w:val="DefaultParagraphFont"/>
    <w:rsid w:val="00891AB9"/>
  </w:style>
  <w:style w:type="character" w:customStyle="1" w:styleId="eop">
    <w:name w:val="eop"/>
    <w:basedOn w:val="DefaultParagraphFont"/>
    <w:rsid w:val="00891AB9"/>
  </w:style>
  <w:style w:type="character" w:styleId="Hyperlink">
    <w:name w:val="Hyperlink"/>
    <w:basedOn w:val="DefaultParagraphFont"/>
    <w:uiPriority w:val="99"/>
    <w:unhideWhenUsed/>
    <w:rsid w:val="00DD2305"/>
    <w:rPr>
      <w:color w:val="0563C1" w:themeColor="hyperlink"/>
      <w:u w:val="single"/>
    </w:rPr>
  </w:style>
  <w:style w:type="character" w:styleId="UnresolvedMention">
    <w:name w:val="Unresolved Mention"/>
    <w:basedOn w:val="DefaultParagraphFont"/>
    <w:uiPriority w:val="99"/>
    <w:semiHidden/>
    <w:unhideWhenUsed/>
    <w:rsid w:val="00DD2305"/>
    <w:rPr>
      <w:color w:val="605E5C"/>
      <w:shd w:val="clear" w:color="auto" w:fill="E1DFDD"/>
    </w:rPr>
  </w:style>
  <w:style w:type="paragraph" w:styleId="NormalWeb">
    <w:name w:val="Normal (Web)"/>
    <w:basedOn w:val="Normal"/>
    <w:uiPriority w:val="99"/>
    <w:semiHidden/>
    <w:unhideWhenUsed/>
    <w:rsid w:val="00FC79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5454">
      <w:bodyDiv w:val="1"/>
      <w:marLeft w:val="0"/>
      <w:marRight w:val="0"/>
      <w:marTop w:val="0"/>
      <w:marBottom w:val="0"/>
      <w:divBdr>
        <w:top w:val="none" w:sz="0" w:space="0" w:color="auto"/>
        <w:left w:val="none" w:sz="0" w:space="0" w:color="auto"/>
        <w:bottom w:val="none" w:sz="0" w:space="0" w:color="auto"/>
        <w:right w:val="none" w:sz="0" w:space="0" w:color="auto"/>
      </w:divBdr>
    </w:div>
    <w:div w:id="362636879">
      <w:bodyDiv w:val="1"/>
      <w:marLeft w:val="0"/>
      <w:marRight w:val="0"/>
      <w:marTop w:val="0"/>
      <w:marBottom w:val="0"/>
      <w:divBdr>
        <w:top w:val="none" w:sz="0" w:space="0" w:color="auto"/>
        <w:left w:val="none" w:sz="0" w:space="0" w:color="auto"/>
        <w:bottom w:val="none" w:sz="0" w:space="0" w:color="auto"/>
        <w:right w:val="none" w:sz="0" w:space="0" w:color="auto"/>
      </w:divBdr>
    </w:div>
    <w:div w:id="448546863">
      <w:bodyDiv w:val="1"/>
      <w:marLeft w:val="0"/>
      <w:marRight w:val="0"/>
      <w:marTop w:val="0"/>
      <w:marBottom w:val="0"/>
      <w:divBdr>
        <w:top w:val="none" w:sz="0" w:space="0" w:color="auto"/>
        <w:left w:val="none" w:sz="0" w:space="0" w:color="auto"/>
        <w:bottom w:val="none" w:sz="0" w:space="0" w:color="auto"/>
        <w:right w:val="none" w:sz="0" w:space="0" w:color="auto"/>
      </w:divBdr>
    </w:div>
    <w:div w:id="769816232">
      <w:bodyDiv w:val="1"/>
      <w:marLeft w:val="0"/>
      <w:marRight w:val="0"/>
      <w:marTop w:val="0"/>
      <w:marBottom w:val="0"/>
      <w:divBdr>
        <w:top w:val="none" w:sz="0" w:space="0" w:color="auto"/>
        <w:left w:val="none" w:sz="0" w:space="0" w:color="auto"/>
        <w:bottom w:val="none" w:sz="0" w:space="0" w:color="auto"/>
        <w:right w:val="none" w:sz="0" w:space="0" w:color="auto"/>
      </w:divBdr>
      <w:divsChild>
        <w:div w:id="133185331">
          <w:marLeft w:val="0"/>
          <w:marRight w:val="0"/>
          <w:marTop w:val="0"/>
          <w:marBottom w:val="0"/>
          <w:divBdr>
            <w:top w:val="none" w:sz="0" w:space="0" w:color="auto"/>
            <w:left w:val="none" w:sz="0" w:space="0" w:color="auto"/>
            <w:bottom w:val="none" w:sz="0" w:space="0" w:color="auto"/>
            <w:right w:val="none" w:sz="0" w:space="0" w:color="auto"/>
          </w:divBdr>
        </w:div>
        <w:div w:id="463619498">
          <w:marLeft w:val="0"/>
          <w:marRight w:val="0"/>
          <w:marTop w:val="0"/>
          <w:marBottom w:val="0"/>
          <w:divBdr>
            <w:top w:val="none" w:sz="0" w:space="0" w:color="auto"/>
            <w:left w:val="none" w:sz="0" w:space="0" w:color="auto"/>
            <w:bottom w:val="none" w:sz="0" w:space="0" w:color="auto"/>
            <w:right w:val="none" w:sz="0" w:space="0" w:color="auto"/>
          </w:divBdr>
        </w:div>
        <w:div w:id="602542157">
          <w:marLeft w:val="0"/>
          <w:marRight w:val="0"/>
          <w:marTop w:val="0"/>
          <w:marBottom w:val="0"/>
          <w:divBdr>
            <w:top w:val="none" w:sz="0" w:space="0" w:color="auto"/>
            <w:left w:val="none" w:sz="0" w:space="0" w:color="auto"/>
            <w:bottom w:val="none" w:sz="0" w:space="0" w:color="auto"/>
            <w:right w:val="none" w:sz="0" w:space="0" w:color="auto"/>
          </w:divBdr>
        </w:div>
        <w:div w:id="925383465">
          <w:marLeft w:val="0"/>
          <w:marRight w:val="0"/>
          <w:marTop w:val="0"/>
          <w:marBottom w:val="0"/>
          <w:divBdr>
            <w:top w:val="none" w:sz="0" w:space="0" w:color="auto"/>
            <w:left w:val="none" w:sz="0" w:space="0" w:color="auto"/>
            <w:bottom w:val="none" w:sz="0" w:space="0" w:color="auto"/>
            <w:right w:val="none" w:sz="0" w:space="0" w:color="auto"/>
          </w:divBdr>
        </w:div>
        <w:div w:id="1263343840">
          <w:marLeft w:val="0"/>
          <w:marRight w:val="0"/>
          <w:marTop w:val="0"/>
          <w:marBottom w:val="0"/>
          <w:divBdr>
            <w:top w:val="none" w:sz="0" w:space="0" w:color="auto"/>
            <w:left w:val="none" w:sz="0" w:space="0" w:color="auto"/>
            <w:bottom w:val="none" w:sz="0" w:space="0" w:color="auto"/>
            <w:right w:val="none" w:sz="0" w:space="0" w:color="auto"/>
          </w:divBdr>
        </w:div>
        <w:div w:id="1361659650">
          <w:marLeft w:val="0"/>
          <w:marRight w:val="0"/>
          <w:marTop w:val="0"/>
          <w:marBottom w:val="0"/>
          <w:divBdr>
            <w:top w:val="none" w:sz="0" w:space="0" w:color="auto"/>
            <w:left w:val="none" w:sz="0" w:space="0" w:color="auto"/>
            <w:bottom w:val="none" w:sz="0" w:space="0" w:color="auto"/>
            <w:right w:val="none" w:sz="0" w:space="0" w:color="auto"/>
          </w:divBdr>
        </w:div>
        <w:div w:id="1608007485">
          <w:marLeft w:val="0"/>
          <w:marRight w:val="0"/>
          <w:marTop w:val="0"/>
          <w:marBottom w:val="0"/>
          <w:divBdr>
            <w:top w:val="none" w:sz="0" w:space="0" w:color="auto"/>
            <w:left w:val="none" w:sz="0" w:space="0" w:color="auto"/>
            <w:bottom w:val="none" w:sz="0" w:space="0" w:color="auto"/>
            <w:right w:val="none" w:sz="0" w:space="0" w:color="auto"/>
          </w:divBdr>
        </w:div>
        <w:div w:id="1688867047">
          <w:marLeft w:val="0"/>
          <w:marRight w:val="0"/>
          <w:marTop w:val="0"/>
          <w:marBottom w:val="0"/>
          <w:divBdr>
            <w:top w:val="none" w:sz="0" w:space="0" w:color="auto"/>
            <w:left w:val="none" w:sz="0" w:space="0" w:color="auto"/>
            <w:bottom w:val="none" w:sz="0" w:space="0" w:color="auto"/>
            <w:right w:val="none" w:sz="0" w:space="0" w:color="auto"/>
          </w:divBdr>
        </w:div>
        <w:div w:id="1700160884">
          <w:marLeft w:val="0"/>
          <w:marRight w:val="0"/>
          <w:marTop w:val="0"/>
          <w:marBottom w:val="0"/>
          <w:divBdr>
            <w:top w:val="none" w:sz="0" w:space="0" w:color="auto"/>
            <w:left w:val="none" w:sz="0" w:space="0" w:color="auto"/>
            <w:bottom w:val="none" w:sz="0" w:space="0" w:color="auto"/>
            <w:right w:val="none" w:sz="0" w:space="0" w:color="auto"/>
          </w:divBdr>
        </w:div>
        <w:div w:id="1806115360">
          <w:marLeft w:val="0"/>
          <w:marRight w:val="0"/>
          <w:marTop w:val="0"/>
          <w:marBottom w:val="0"/>
          <w:divBdr>
            <w:top w:val="none" w:sz="0" w:space="0" w:color="auto"/>
            <w:left w:val="none" w:sz="0" w:space="0" w:color="auto"/>
            <w:bottom w:val="none" w:sz="0" w:space="0" w:color="auto"/>
            <w:right w:val="none" w:sz="0" w:space="0" w:color="auto"/>
          </w:divBdr>
        </w:div>
        <w:div w:id="1886481736">
          <w:marLeft w:val="0"/>
          <w:marRight w:val="0"/>
          <w:marTop w:val="0"/>
          <w:marBottom w:val="0"/>
          <w:divBdr>
            <w:top w:val="none" w:sz="0" w:space="0" w:color="auto"/>
            <w:left w:val="none" w:sz="0" w:space="0" w:color="auto"/>
            <w:bottom w:val="none" w:sz="0" w:space="0" w:color="auto"/>
            <w:right w:val="none" w:sz="0" w:space="0" w:color="auto"/>
          </w:divBdr>
        </w:div>
        <w:div w:id="2086367329">
          <w:marLeft w:val="0"/>
          <w:marRight w:val="0"/>
          <w:marTop w:val="0"/>
          <w:marBottom w:val="0"/>
          <w:divBdr>
            <w:top w:val="none" w:sz="0" w:space="0" w:color="auto"/>
            <w:left w:val="none" w:sz="0" w:space="0" w:color="auto"/>
            <w:bottom w:val="none" w:sz="0" w:space="0" w:color="auto"/>
            <w:right w:val="none" w:sz="0" w:space="0" w:color="auto"/>
          </w:divBdr>
        </w:div>
      </w:divsChild>
    </w:div>
    <w:div w:id="937173135">
      <w:bodyDiv w:val="1"/>
      <w:marLeft w:val="0"/>
      <w:marRight w:val="0"/>
      <w:marTop w:val="0"/>
      <w:marBottom w:val="0"/>
      <w:divBdr>
        <w:top w:val="none" w:sz="0" w:space="0" w:color="auto"/>
        <w:left w:val="none" w:sz="0" w:space="0" w:color="auto"/>
        <w:bottom w:val="none" w:sz="0" w:space="0" w:color="auto"/>
        <w:right w:val="none" w:sz="0" w:space="0" w:color="auto"/>
      </w:divBdr>
    </w:div>
    <w:div w:id="1133594015">
      <w:bodyDiv w:val="1"/>
      <w:marLeft w:val="0"/>
      <w:marRight w:val="0"/>
      <w:marTop w:val="0"/>
      <w:marBottom w:val="0"/>
      <w:divBdr>
        <w:top w:val="none" w:sz="0" w:space="0" w:color="auto"/>
        <w:left w:val="none" w:sz="0" w:space="0" w:color="auto"/>
        <w:bottom w:val="none" w:sz="0" w:space="0" w:color="auto"/>
        <w:right w:val="none" w:sz="0" w:space="0" w:color="auto"/>
      </w:divBdr>
    </w:div>
    <w:div w:id="1139418298">
      <w:bodyDiv w:val="1"/>
      <w:marLeft w:val="0"/>
      <w:marRight w:val="0"/>
      <w:marTop w:val="0"/>
      <w:marBottom w:val="0"/>
      <w:divBdr>
        <w:top w:val="none" w:sz="0" w:space="0" w:color="auto"/>
        <w:left w:val="none" w:sz="0" w:space="0" w:color="auto"/>
        <w:bottom w:val="none" w:sz="0" w:space="0" w:color="auto"/>
        <w:right w:val="none" w:sz="0" w:space="0" w:color="auto"/>
      </w:divBdr>
    </w:div>
    <w:div w:id="1458445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6482025882?pwd=cUsKJbtPTkcxFlK0guneXo0NDfpah5.1&amp;from=add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us06web.zoom.us/j/86482025882?pwd=cUsKJbtPTkcxFlK0guneXo0NDfpah5.1&amp;from=ad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12712-B794-45C5-A22C-6EC24F8F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scejas@tc911.org</dc:creator>
  <cp:keywords/>
  <dc:description/>
  <cp:lastModifiedBy>Sandra Cejas</cp:lastModifiedBy>
  <cp:revision>50</cp:revision>
  <cp:lastPrinted>2025-12-11T22:03:00Z</cp:lastPrinted>
  <dcterms:created xsi:type="dcterms:W3CDTF">2025-12-08T15:03:00Z</dcterms:created>
  <dcterms:modified xsi:type="dcterms:W3CDTF">2025-12-11T22:09:00Z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3efab6f765e63eb36fe9a3a1c293272dc8c94ef67119285e192544623579dece</vt:lpwstr>
  </property>
</Properties>
</file>